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DF" w:rsidRPr="007B64DF" w:rsidRDefault="007B64DF" w:rsidP="00B0773D">
      <w:pPr>
        <w:widowControl w:val="0"/>
        <w:suppressAutoHyphens/>
        <w:spacing w:after="0" w:line="240" w:lineRule="auto"/>
        <w:jc w:val="right"/>
        <w:rPr>
          <w:rFonts w:ascii="Times New Roman" w:eastAsia="Lucida Sans Unicode" w:hAnsi="Times New Roman" w:cs="Times New Roman"/>
        </w:rPr>
      </w:pPr>
    </w:p>
    <w:p w:rsidR="007B64DF" w:rsidRPr="00695388" w:rsidRDefault="007B64DF" w:rsidP="00B0773D">
      <w:pPr>
        <w:spacing w:after="0" w:line="240" w:lineRule="auto"/>
        <w:ind w:left="2160" w:firstLine="720"/>
        <w:jc w:val="right"/>
        <w:rPr>
          <w:rFonts w:ascii="Times New Roman" w:eastAsia="Times New Roman" w:hAnsi="Times New Roman" w:cs="Times New Roman"/>
          <w:b/>
          <w:sz w:val="28"/>
          <w:szCs w:val="28"/>
          <w:lang w:eastAsia="ar-SA"/>
        </w:rPr>
      </w:pPr>
      <w:r w:rsidRPr="007B64DF">
        <w:rPr>
          <w:rFonts w:ascii="Times New Roman" w:eastAsia="Times New Roman" w:hAnsi="Times New Roman" w:cs="Times New Roman"/>
          <w:b/>
          <w:sz w:val="28"/>
          <w:szCs w:val="28"/>
          <w:lang w:eastAsia="ar-SA"/>
        </w:rPr>
        <w:t xml:space="preserve">     </w:t>
      </w:r>
      <w:r w:rsidRPr="00695388">
        <w:rPr>
          <w:rFonts w:ascii="Times New Roman" w:eastAsia="Times New Roman" w:hAnsi="Times New Roman" w:cs="Times New Roman"/>
          <w:b/>
          <w:sz w:val="28"/>
          <w:szCs w:val="28"/>
          <w:lang w:eastAsia="ar-SA"/>
        </w:rPr>
        <w:t>APSTIPRINĀTS</w:t>
      </w:r>
    </w:p>
    <w:p w:rsidR="007B64DF" w:rsidRPr="00695388" w:rsidRDefault="007B64DF" w:rsidP="00B0773D">
      <w:pPr>
        <w:spacing w:after="0" w:line="240" w:lineRule="auto"/>
        <w:jc w:val="right"/>
        <w:rPr>
          <w:rFonts w:ascii="Times New Roman" w:eastAsia="Times New Roman" w:hAnsi="Times New Roman" w:cs="Times New Roman"/>
          <w:b/>
          <w:bCs/>
          <w:sz w:val="28"/>
          <w:szCs w:val="28"/>
        </w:rPr>
      </w:pPr>
      <w:r w:rsidRPr="00695388">
        <w:rPr>
          <w:rFonts w:ascii="Times New Roman" w:eastAsia="Times New Roman" w:hAnsi="Times New Roman" w:cs="Times New Roman"/>
          <w:b/>
          <w:sz w:val="28"/>
          <w:szCs w:val="28"/>
        </w:rPr>
        <w:t>Sabiedrības ar ierobežotu atbildību</w:t>
      </w:r>
    </w:p>
    <w:p w:rsidR="007B64DF" w:rsidRPr="00695388" w:rsidRDefault="007B64DF" w:rsidP="00B0773D">
      <w:pPr>
        <w:spacing w:after="0" w:line="240" w:lineRule="auto"/>
        <w:jc w:val="right"/>
        <w:rPr>
          <w:rFonts w:ascii="Times New Roman" w:eastAsia="Times New Roman" w:hAnsi="Times New Roman" w:cs="Times New Roman"/>
          <w:b/>
          <w:bCs/>
          <w:sz w:val="28"/>
          <w:szCs w:val="28"/>
        </w:rPr>
      </w:pPr>
      <w:r w:rsidRPr="00695388">
        <w:rPr>
          <w:rFonts w:ascii="Times New Roman" w:eastAsia="Times New Roman" w:hAnsi="Times New Roman" w:cs="Times New Roman"/>
          <w:b/>
          <w:bCs/>
          <w:sz w:val="28"/>
          <w:szCs w:val="28"/>
        </w:rPr>
        <w:t xml:space="preserve">                                                    „Labiekārtošana–D”</w:t>
      </w:r>
    </w:p>
    <w:p w:rsidR="007B64DF" w:rsidRPr="00695388" w:rsidRDefault="007B64DF" w:rsidP="00B0773D">
      <w:pPr>
        <w:spacing w:after="0" w:line="240" w:lineRule="auto"/>
        <w:jc w:val="right"/>
        <w:rPr>
          <w:rFonts w:ascii="Times New Roman" w:eastAsia="Times New Roman" w:hAnsi="Times New Roman" w:cs="Times New Roman"/>
          <w:b/>
          <w:bCs/>
          <w:sz w:val="28"/>
          <w:szCs w:val="28"/>
        </w:rPr>
      </w:pPr>
      <w:r w:rsidRPr="00695388">
        <w:rPr>
          <w:rFonts w:ascii="Times New Roman" w:eastAsia="Times New Roman" w:hAnsi="Times New Roman" w:cs="Times New Roman"/>
          <w:b/>
          <w:bCs/>
          <w:sz w:val="28"/>
          <w:szCs w:val="28"/>
        </w:rPr>
        <w:t xml:space="preserve">                                                            Iepirkuma komisijas sēdē</w:t>
      </w:r>
    </w:p>
    <w:p w:rsidR="007B64DF" w:rsidRPr="00695388" w:rsidRDefault="007B64DF" w:rsidP="00B0773D">
      <w:pPr>
        <w:spacing w:after="0" w:line="240" w:lineRule="auto"/>
        <w:jc w:val="right"/>
        <w:rPr>
          <w:rFonts w:ascii="Times New Roman" w:eastAsia="Times New Roman" w:hAnsi="Times New Roman" w:cs="Times New Roman"/>
          <w:b/>
          <w:bCs/>
          <w:sz w:val="28"/>
          <w:szCs w:val="28"/>
        </w:rPr>
      </w:pPr>
      <w:r w:rsidRPr="00695388">
        <w:rPr>
          <w:rFonts w:ascii="Times New Roman" w:eastAsia="Times New Roman" w:hAnsi="Times New Roman" w:cs="Times New Roman"/>
          <w:b/>
          <w:bCs/>
          <w:sz w:val="28"/>
          <w:szCs w:val="28"/>
        </w:rPr>
        <w:t xml:space="preserve">                                                     201</w:t>
      </w:r>
      <w:r w:rsidR="00257C95" w:rsidRPr="00695388">
        <w:rPr>
          <w:rFonts w:ascii="Times New Roman" w:eastAsia="Times New Roman" w:hAnsi="Times New Roman" w:cs="Times New Roman"/>
          <w:b/>
          <w:bCs/>
          <w:sz w:val="28"/>
          <w:szCs w:val="28"/>
        </w:rPr>
        <w:t>8</w:t>
      </w:r>
      <w:r w:rsidR="003D6FCA" w:rsidRPr="00695388">
        <w:rPr>
          <w:rFonts w:ascii="Times New Roman" w:eastAsia="Times New Roman" w:hAnsi="Times New Roman" w:cs="Times New Roman"/>
          <w:b/>
          <w:bCs/>
          <w:sz w:val="28"/>
          <w:szCs w:val="28"/>
        </w:rPr>
        <w:t>.</w:t>
      </w:r>
      <w:r w:rsidR="001B03A3" w:rsidRPr="00695388">
        <w:rPr>
          <w:rFonts w:ascii="Times New Roman" w:eastAsia="Times New Roman" w:hAnsi="Times New Roman" w:cs="Times New Roman"/>
          <w:b/>
          <w:bCs/>
          <w:sz w:val="28"/>
          <w:szCs w:val="28"/>
        </w:rPr>
        <w:t>gada 28</w:t>
      </w:r>
      <w:r w:rsidRPr="00695388">
        <w:rPr>
          <w:rFonts w:ascii="Times New Roman" w:eastAsia="Times New Roman" w:hAnsi="Times New Roman" w:cs="Times New Roman"/>
          <w:b/>
          <w:bCs/>
          <w:sz w:val="28"/>
          <w:szCs w:val="28"/>
        </w:rPr>
        <w:t>.</w:t>
      </w:r>
      <w:r w:rsidR="00F15CB3" w:rsidRPr="00695388">
        <w:rPr>
          <w:rFonts w:ascii="Times New Roman" w:eastAsia="Times New Roman" w:hAnsi="Times New Roman" w:cs="Times New Roman"/>
          <w:b/>
          <w:bCs/>
          <w:sz w:val="28"/>
          <w:szCs w:val="28"/>
        </w:rPr>
        <w:t>martā</w:t>
      </w:r>
    </w:p>
    <w:p w:rsidR="007B64DF" w:rsidRPr="00695388" w:rsidRDefault="007B64DF" w:rsidP="00B0773D">
      <w:pPr>
        <w:spacing w:after="0" w:line="240" w:lineRule="auto"/>
        <w:jc w:val="right"/>
        <w:rPr>
          <w:rFonts w:ascii="Times New Roman" w:eastAsia="Times New Roman" w:hAnsi="Times New Roman" w:cs="Times New Roman"/>
          <w:b/>
          <w:bCs/>
          <w:sz w:val="28"/>
          <w:szCs w:val="28"/>
        </w:rPr>
      </w:pPr>
      <w:r w:rsidRPr="00695388">
        <w:rPr>
          <w:rFonts w:ascii="Times New Roman" w:eastAsia="Times New Roman" w:hAnsi="Times New Roman" w:cs="Times New Roman"/>
          <w:b/>
          <w:bCs/>
          <w:sz w:val="28"/>
          <w:szCs w:val="28"/>
        </w:rPr>
        <w:t xml:space="preserve">   Iepirkuma komisijas priekšsēdētājs</w:t>
      </w:r>
    </w:p>
    <w:p w:rsidR="007B64DF" w:rsidRPr="00695388" w:rsidRDefault="007B64DF" w:rsidP="00B0773D">
      <w:pPr>
        <w:spacing w:after="0" w:line="240" w:lineRule="auto"/>
        <w:jc w:val="right"/>
        <w:rPr>
          <w:rFonts w:ascii="Times New Roman" w:eastAsia="Times New Roman" w:hAnsi="Times New Roman" w:cs="Times New Roman"/>
          <w:b/>
          <w:bCs/>
          <w:sz w:val="28"/>
          <w:szCs w:val="28"/>
        </w:rPr>
      </w:pPr>
    </w:p>
    <w:p w:rsidR="007B64DF" w:rsidRPr="00695388" w:rsidRDefault="007B64DF" w:rsidP="00B0773D">
      <w:pPr>
        <w:spacing w:after="0" w:line="240" w:lineRule="auto"/>
        <w:jc w:val="right"/>
        <w:rPr>
          <w:rFonts w:ascii="Times New Roman" w:eastAsia="Times New Roman" w:hAnsi="Times New Roman" w:cs="Times New Roman"/>
          <w:sz w:val="28"/>
          <w:szCs w:val="28"/>
        </w:rPr>
      </w:pPr>
      <w:r w:rsidRPr="00695388">
        <w:rPr>
          <w:rFonts w:ascii="Times New Roman" w:eastAsia="Times New Roman" w:hAnsi="Times New Roman" w:cs="Times New Roman"/>
          <w:b/>
          <w:bCs/>
          <w:sz w:val="28"/>
          <w:szCs w:val="28"/>
        </w:rPr>
        <w:t>________</w:t>
      </w:r>
      <w:r w:rsidR="00B46F39" w:rsidRPr="00695388">
        <w:rPr>
          <w:rFonts w:ascii="Times New Roman" w:eastAsia="Times New Roman" w:hAnsi="Times New Roman" w:cs="Times New Roman"/>
          <w:b/>
          <w:bCs/>
          <w:sz w:val="28"/>
          <w:szCs w:val="28"/>
        </w:rPr>
        <w:t>_____________</w:t>
      </w:r>
      <w:r w:rsidR="00257C95" w:rsidRPr="00695388">
        <w:rPr>
          <w:rFonts w:ascii="Times New Roman" w:eastAsia="Times New Roman" w:hAnsi="Times New Roman" w:cs="Times New Roman"/>
          <w:b/>
          <w:bCs/>
          <w:sz w:val="28"/>
          <w:szCs w:val="28"/>
        </w:rPr>
        <w:t>M.Garkuls</w:t>
      </w:r>
    </w:p>
    <w:p w:rsidR="007B64DF" w:rsidRPr="00695388" w:rsidRDefault="007B64DF" w:rsidP="00B0773D">
      <w:pPr>
        <w:spacing w:after="0" w:line="240" w:lineRule="auto"/>
        <w:jc w:val="right"/>
        <w:rPr>
          <w:rFonts w:ascii="Times New Roman" w:eastAsia="Times New Roman" w:hAnsi="Times New Roman" w:cs="Times New Roman"/>
          <w:sz w:val="28"/>
          <w:szCs w:val="28"/>
        </w:rPr>
      </w:pPr>
    </w:p>
    <w:p w:rsidR="007B64DF" w:rsidRPr="00695388" w:rsidRDefault="007B64DF" w:rsidP="00A74CAD">
      <w:pPr>
        <w:spacing w:after="0" w:line="240" w:lineRule="auto"/>
        <w:jc w:val="both"/>
        <w:rPr>
          <w:rFonts w:ascii="Times New Roman" w:eastAsia="Times New Roman" w:hAnsi="Times New Roman" w:cs="Times New Roman"/>
          <w:sz w:val="28"/>
          <w:szCs w:val="28"/>
        </w:rPr>
      </w:pPr>
    </w:p>
    <w:p w:rsidR="007B64DF" w:rsidRPr="00695388" w:rsidRDefault="007B64DF" w:rsidP="00A74CAD">
      <w:pPr>
        <w:spacing w:after="0" w:line="240" w:lineRule="auto"/>
        <w:jc w:val="both"/>
        <w:rPr>
          <w:rFonts w:ascii="Times New Roman" w:eastAsia="Times New Roman" w:hAnsi="Times New Roman" w:cs="Times New Roman"/>
          <w:b/>
          <w:sz w:val="28"/>
          <w:szCs w:val="28"/>
        </w:rPr>
      </w:pPr>
    </w:p>
    <w:p w:rsidR="007B64DF" w:rsidRPr="00695388" w:rsidRDefault="007B64DF" w:rsidP="00A74CAD">
      <w:pPr>
        <w:keepNext/>
        <w:widowControl w:val="0"/>
        <w:suppressAutoHyphens/>
        <w:autoSpaceDE w:val="0"/>
        <w:spacing w:after="0" w:line="240" w:lineRule="auto"/>
        <w:jc w:val="both"/>
        <w:outlineLvl w:val="1"/>
        <w:rPr>
          <w:rFonts w:ascii="Times New Roman" w:eastAsia="Lucida Sans Unicode" w:hAnsi="Times New Roman" w:cs="Times New Roman"/>
          <w:b/>
          <w:bCs/>
          <w:caps/>
          <w:sz w:val="28"/>
          <w:szCs w:val="28"/>
        </w:rPr>
      </w:pPr>
    </w:p>
    <w:p w:rsidR="007B64DF" w:rsidRPr="00695388" w:rsidRDefault="007B64DF" w:rsidP="00A74CAD">
      <w:pPr>
        <w:spacing w:after="0" w:line="240" w:lineRule="auto"/>
        <w:jc w:val="both"/>
        <w:rPr>
          <w:rFonts w:ascii="Times New Roman" w:eastAsia="Times New Roman" w:hAnsi="Times New Roman" w:cs="Times New Roman"/>
          <w:sz w:val="28"/>
          <w:szCs w:val="28"/>
        </w:rPr>
      </w:pPr>
    </w:p>
    <w:p w:rsidR="007B64DF" w:rsidRPr="00695388" w:rsidRDefault="007B64DF" w:rsidP="00A74CAD">
      <w:pPr>
        <w:spacing w:after="0" w:line="240" w:lineRule="auto"/>
        <w:jc w:val="both"/>
        <w:rPr>
          <w:rFonts w:ascii="Times New Roman" w:eastAsia="Times New Roman" w:hAnsi="Times New Roman" w:cs="Times New Roman"/>
          <w:sz w:val="28"/>
          <w:szCs w:val="28"/>
        </w:rPr>
      </w:pPr>
    </w:p>
    <w:p w:rsidR="007B64DF" w:rsidRPr="00695388" w:rsidRDefault="007B64DF" w:rsidP="00A74CAD">
      <w:pPr>
        <w:spacing w:after="0" w:line="240" w:lineRule="auto"/>
        <w:jc w:val="both"/>
        <w:rPr>
          <w:rFonts w:ascii="Times New Roman" w:eastAsia="Times New Roman" w:hAnsi="Times New Roman" w:cs="Times New Roman"/>
          <w:sz w:val="28"/>
          <w:szCs w:val="28"/>
        </w:rPr>
      </w:pPr>
    </w:p>
    <w:p w:rsidR="007B64DF" w:rsidRPr="00695388" w:rsidRDefault="007B64DF" w:rsidP="00A74CAD">
      <w:pPr>
        <w:spacing w:after="0" w:line="240" w:lineRule="auto"/>
        <w:jc w:val="both"/>
        <w:rPr>
          <w:rFonts w:ascii="Times New Roman" w:eastAsia="Times New Roman" w:hAnsi="Times New Roman" w:cs="Times New Roman"/>
          <w:sz w:val="28"/>
          <w:szCs w:val="28"/>
        </w:rPr>
      </w:pPr>
    </w:p>
    <w:p w:rsidR="007B64DF" w:rsidRPr="00695388" w:rsidRDefault="007B64DF" w:rsidP="00A74CAD">
      <w:pPr>
        <w:keepNext/>
        <w:widowControl w:val="0"/>
        <w:suppressAutoHyphens/>
        <w:autoSpaceDE w:val="0"/>
        <w:spacing w:after="0" w:line="240" w:lineRule="auto"/>
        <w:jc w:val="both"/>
        <w:outlineLvl w:val="1"/>
        <w:rPr>
          <w:rFonts w:ascii="Times New Roman" w:eastAsia="Lucida Sans Unicode" w:hAnsi="Times New Roman" w:cs="Times New Roman"/>
          <w:b/>
          <w:bCs/>
          <w:caps/>
          <w:sz w:val="28"/>
          <w:szCs w:val="28"/>
        </w:rPr>
      </w:pPr>
    </w:p>
    <w:p w:rsidR="007B64DF" w:rsidRPr="00695388" w:rsidRDefault="007B64DF" w:rsidP="00B0773D">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695388">
        <w:rPr>
          <w:rFonts w:ascii="Times New Roman" w:eastAsia="Times New Roman" w:hAnsi="Times New Roman" w:cs="Times New Roman"/>
          <w:b/>
          <w:bCs/>
          <w:caps/>
          <w:sz w:val="28"/>
          <w:szCs w:val="28"/>
        </w:rPr>
        <w:t>NOLIKUMS iepirkumam</w:t>
      </w:r>
    </w:p>
    <w:p w:rsidR="007B64DF" w:rsidRPr="00695388" w:rsidRDefault="00257C95" w:rsidP="00B0773D">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695388">
        <w:rPr>
          <w:rFonts w:ascii="Times New Roman" w:eastAsia="Times New Roman" w:hAnsi="Times New Roman" w:cs="Times New Roman"/>
          <w:sz w:val="28"/>
          <w:szCs w:val="28"/>
        </w:rPr>
        <w:t>Publisko iepirkumu likuma 9</w:t>
      </w:r>
      <w:r w:rsidR="007B64DF" w:rsidRPr="00695388">
        <w:rPr>
          <w:rFonts w:ascii="Times New Roman" w:eastAsia="Times New Roman" w:hAnsi="Times New Roman" w:cs="Times New Roman"/>
          <w:sz w:val="28"/>
          <w:szCs w:val="28"/>
        </w:rPr>
        <w:t>.panta noteiktā kārtībā</w:t>
      </w:r>
    </w:p>
    <w:p w:rsidR="007B64DF" w:rsidRPr="00695388" w:rsidRDefault="007B64DF" w:rsidP="00B0773D">
      <w:pPr>
        <w:spacing w:after="0" w:line="240" w:lineRule="auto"/>
        <w:jc w:val="center"/>
        <w:rPr>
          <w:rFonts w:ascii="Times New Roman" w:eastAsia="Times New Roman" w:hAnsi="Times New Roman" w:cs="Times New Roman"/>
          <w:b/>
          <w:sz w:val="28"/>
          <w:szCs w:val="28"/>
        </w:rPr>
      </w:pPr>
    </w:p>
    <w:p w:rsidR="007B64DF" w:rsidRPr="00695388" w:rsidRDefault="007B64DF" w:rsidP="00B0773D">
      <w:pPr>
        <w:spacing w:after="0" w:line="240" w:lineRule="auto"/>
        <w:jc w:val="center"/>
        <w:rPr>
          <w:rFonts w:ascii="Times New Roman" w:eastAsia="Times New Roman" w:hAnsi="Times New Roman" w:cs="Times New Roman"/>
          <w:b/>
          <w:bCs/>
          <w:sz w:val="28"/>
          <w:szCs w:val="28"/>
        </w:rPr>
      </w:pPr>
    </w:p>
    <w:p w:rsidR="007B64DF" w:rsidRPr="00695388" w:rsidRDefault="007B64DF" w:rsidP="00B0773D">
      <w:pPr>
        <w:spacing w:after="0" w:line="240" w:lineRule="auto"/>
        <w:jc w:val="center"/>
        <w:rPr>
          <w:rFonts w:ascii="Times New Roman" w:eastAsia="Times New Roman" w:hAnsi="Times New Roman" w:cs="Times New Roman"/>
          <w:b/>
          <w:bCs/>
          <w:sz w:val="28"/>
          <w:szCs w:val="28"/>
        </w:rPr>
      </w:pPr>
      <w:r w:rsidRPr="00695388">
        <w:rPr>
          <w:rFonts w:ascii="Times New Roman" w:eastAsia="Times New Roman" w:hAnsi="Times New Roman" w:cs="Times New Roman"/>
          <w:b/>
          <w:bCs/>
          <w:sz w:val="28"/>
          <w:szCs w:val="28"/>
        </w:rPr>
        <w:t>,,</w:t>
      </w:r>
      <w:r w:rsidR="006B0BCC" w:rsidRPr="00695388">
        <w:rPr>
          <w:rFonts w:ascii="Times New Roman" w:eastAsia="Times New Roman" w:hAnsi="Times New Roman" w:cs="Times New Roman"/>
          <w:b/>
          <w:bCs/>
          <w:sz w:val="28"/>
          <w:szCs w:val="28"/>
        </w:rPr>
        <w:t>Mobi</w:t>
      </w:r>
      <w:r w:rsidR="00917248" w:rsidRPr="00695388">
        <w:rPr>
          <w:rFonts w:ascii="Times New Roman" w:eastAsia="Times New Roman" w:hAnsi="Times New Roman" w:cs="Times New Roman"/>
          <w:b/>
          <w:bCs/>
          <w:sz w:val="28"/>
          <w:szCs w:val="28"/>
        </w:rPr>
        <w:t xml:space="preserve">lā </w:t>
      </w:r>
      <w:r w:rsidR="00917248" w:rsidRPr="00695388">
        <w:rPr>
          <w:rFonts w:ascii="Times New Roman" w:eastAsia="Times New Roman" w:hAnsi="Times New Roman" w:cs="Times New Roman"/>
          <w:b/>
          <w:sz w:val="28"/>
          <w:szCs w:val="28"/>
        </w:rPr>
        <w:t>s</w:t>
      </w:r>
      <w:r w:rsidR="006A3ED3" w:rsidRPr="00695388">
        <w:rPr>
          <w:rFonts w:ascii="Times New Roman" w:eastAsia="Times New Roman" w:hAnsi="Times New Roman" w:cs="Times New Roman"/>
          <w:b/>
          <w:sz w:val="28"/>
          <w:szCs w:val="28"/>
        </w:rPr>
        <w:t>ij</w:t>
      </w:r>
      <w:r w:rsidRPr="00695388">
        <w:rPr>
          <w:rFonts w:ascii="Times New Roman" w:eastAsia="Times New Roman" w:hAnsi="Times New Roman" w:cs="Times New Roman"/>
          <w:b/>
          <w:sz w:val="28"/>
          <w:szCs w:val="28"/>
        </w:rPr>
        <w:t>ātāja pakalpojumu sniegšana</w:t>
      </w:r>
      <w:r w:rsidRPr="00695388">
        <w:rPr>
          <w:rFonts w:ascii="Times New Roman" w:eastAsia="Times New Roman" w:hAnsi="Times New Roman" w:cs="Times New Roman"/>
          <w:b/>
          <w:bCs/>
          <w:sz w:val="28"/>
          <w:szCs w:val="28"/>
        </w:rPr>
        <w:t>”</w:t>
      </w:r>
    </w:p>
    <w:p w:rsidR="007B64DF" w:rsidRPr="00695388" w:rsidRDefault="007B64DF" w:rsidP="00B0773D">
      <w:pPr>
        <w:widowControl w:val="0"/>
        <w:suppressAutoHyphens/>
        <w:spacing w:after="120" w:line="240" w:lineRule="auto"/>
        <w:jc w:val="center"/>
        <w:rPr>
          <w:rFonts w:ascii="Times New Roman" w:eastAsia="Lucida Sans Unicode" w:hAnsi="Times New Roman" w:cs="Times New Roman"/>
          <w:b/>
          <w:sz w:val="28"/>
          <w:szCs w:val="28"/>
          <w:lang w:eastAsia="ar-SA"/>
        </w:rPr>
      </w:pPr>
    </w:p>
    <w:p w:rsidR="007B64DF" w:rsidRPr="00695388" w:rsidRDefault="007B64DF" w:rsidP="00B0773D">
      <w:pPr>
        <w:spacing w:after="0" w:line="240" w:lineRule="auto"/>
        <w:jc w:val="center"/>
        <w:rPr>
          <w:rFonts w:ascii="Times New Roman" w:eastAsia="Times New Roman" w:hAnsi="Times New Roman" w:cs="Times New Roman"/>
          <w:b/>
          <w:sz w:val="28"/>
          <w:szCs w:val="28"/>
        </w:rPr>
      </w:pPr>
    </w:p>
    <w:p w:rsidR="007B64DF" w:rsidRPr="00695388" w:rsidRDefault="007B64DF" w:rsidP="00B0773D">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B64DF" w:rsidRPr="00695388" w:rsidRDefault="007B64DF" w:rsidP="00B0773D">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B64DF" w:rsidRPr="00695388" w:rsidRDefault="007B64DF" w:rsidP="00B0773D">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695388">
        <w:rPr>
          <w:rFonts w:ascii="Times New Roman" w:eastAsia="Lucida Sans Unicode" w:hAnsi="Times New Roman" w:cs="Times New Roman"/>
          <w:b/>
          <w:bCs/>
          <w:sz w:val="28"/>
          <w:szCs w:val="28"/>
          <w:lang w:eastAsia="ar-SA"/>
        </w:rPr>
        <w:t>identifikācijas Nr. L201</w:t>
      </w:r>
      <w:r w:rsidR="00103B83" w:rsidRPr="00695388">
        <w:rPr>
          <w:rFonts w:ascii="Times New Roman" w:eastAsia="Lucida Sans Unicode" w:hAnsi="Times New Roman" w:cs="Times New Roman"/>
          <w:b/>
          <w:bCs/>
          <w:sz w:val="28"/>
          <w:szCs w:val="28"/>
          <w:lang w:eastAsia="ar-SA"/>
        </w:rPr>
        <w:t>8</w:t>
      </w:r>
      <w:r w:rsidRPr="00695388">
        <w:rPr>
          <w:rFonts w:ascii="Times New Roman" w:eastAsia="Lucida Sans Unicode" w:hAnsi="Times New Roman" w:cs="Times New Roman"/>
          <w:b/>
          <w:bCs/>
          <w:sz w:val="28"/>
          <w:szCs w:val="28"/>
          <w:lang w:eastAsia="ar-SA"/>
        </w:rPr>
        <w:t>/</w:t>
      </w:r>
      <w:r w:rsidR="005F3566" w:rsidRPr="00695388">
        <w:rPr>
          <w:rFonts w:ascii="Times New Roman" w:eastAsia="Lucida Sans Unicode" w:hAnsi="Times New Roman" w:cs="Times New Roman"/>
          <w:b/>
          <w:bCs/>
          <w:sz w:val="28"/>
          <w:szCs w:val="28"/>
          <w:lang w:eastAsia="ar-SA"/>
        </w:rPr>
        <w:t>10</w:t>
      </w:r>
    </w:p>
    <w:p w:rsidR="007B64DF" w:rsidRPr="00695388" w:rsidRDefault="007B64DF" w:rsidP="00A74CAD">
      <w:pPr>
        <w:spacing w:after="0" w:line="240" w:lineRule="auto"/>
        <w:ind w:left="441"/>
        <w:jc w:val="both"/>
        <w:rPr>
          <w:rFonts w:ascii="Times New Roman" w:eastAsia="Times New Roman" w:hAnsi="Times New Roman" w:cs="Times New Roman"/>
          <w:b/>
          <w:bCs/>
          <w:sz w:val="28"/>
          <w:szCs w:val="28"/>
        </w:rPr>
      </w:pPr>
    </w:p>
    <w:p w:rsidR="007B64DF" w:rsidRPr="00695388" w:rsidRDefault="007B64DF" w:rsidP="00A74CAD">
      <w:pPr>
        <w:spacing w:after="0" w:line="240" w:lineRule="auto"/>
        <w:jc w:val="both"/>
        <w:rPr>
          <w:rFonts w:ascii="Times New Roman" w:eastAsia="Times New Roman" w:hAnsi="Times New Roman" w:cs="Times New Roman"/>
          <w:b/>
          <w:smallCaps/>
          <w:sz w:val="28"/>
          <w:szCs w:val="28"/>
        </w:rPr>
      </w:pPr>
    </w:p>
    <w:p w:rsidR="007B64DF" w:rsidRPr="00695388" w:rsidRDefault="007B64DF" w:rsidP="00A74CAD">
      <w:pPr>
        <w:spacing w:after="0" w:line="240" w:lineRule="auto"/>
        <w:jc w:val="both"/>
        <w:rPr>
          <w:rFonts w:ascii="Times New Roman" w:eastAsia="Times New Roman" w:hAnsi="Times New Roman" w:cs="Times New Roman"/>
          <w:b/>
          <w:sz w:val="28"/>
          <w:szCs w:val="28"/>
        </w:rPr>
      </w:pPr>
    </w:p>
    <w:p w:rsidR="007B64DF" w:rsidRPr="00695388" w:rsidRDefault="007B64DF" w:rsidP="00A74CAD">
      <w:pPr>
        <w:spacing w:after="0" w:line="240" w:lineRule="auto"/>
        <w:jc w:val="both"/>
        <w:rPr>
          <w:rFonts w:ascii="Times New Roman" w:eastAsia="Times New Roman" w:hAnsi="Times New Roman" w:cs="Times New Roman"/>
          <w:b/>
          <w:sz w:val="28"/>
          <w:szCs w:val="28"/>
        </w:rPr>
      </w:pPr>
    </w:p>
    <w:p w:rsidR="007B64DF" w:rsidRPr="00695388" w:rsidRDefault="007B64DF" w:rsidP="00A74CAD">
      <w:pPr>
        <w:spacing w:after="0" w:line="240" w:lineRule="auto"/>
        <w:jc w:val="both"/>
        <w:rPr>
          <w:rFonts w:ascii="Times New Roman" w:eastAsia="Times New Roman" w:hAnsi="Times New Roman" w:cs="Times New Roman"/>
          <w:b/>
          <w:sz w:val="28"/>
          <w:szCs w:val="28"/>
        </w:rPr>
      </w:pPr>
    </w:p>
    <w:p w:rsidR="007B64DF" w:rsidRPr="00695388" w:rsidRDefault="007B64DF" w:rsidP="00A74CAD">
      <w:pPr>
        <w:spacing w:after="0" w:line="240" w:lineRule="auto"/>
        <w:jc w:val="both"/>
        <w:rPr>
          <w:rFonts w:ascii="Times New Roman" w:eastAsia="Times New Roman" w:hAnsi="Times New Roman" w:cs="Times New Roman"/>
          <w:b/>
          <w:sz w:val="28"/>
          <w:szCs w:val="28"/>
        </w:rPr>
      </w:pPr>
    </w:p>
    <w:p w:rsidR="007B64DF" w:rsidRPr="00695388" w:rsidRDefault="007B64DF" w:rsidP="00A74CAD">
      <w:pPr>
        <w:spacing w:after="0" w:line="240" w:lineRule="auto"/>
        <w:jc w:val="both"/>
        <w:rPr>
          <w:rFonts w:ascii="Times New Roman" w:eastAsia="Times New Roman" w:hAnsi="Times New Roman" w:cs="Times New Roman"/>
          <w:b/>
          <w:sz w:val="28"/>
          <w:szCs w:val="28"/>
        </w:rPr>
      </w:pPr>
    </w:p>
    <w:p w:rsidR="007B64DF" w:rsidRPr="00695388" w:rsidRDefault="007B64DF" w:rsidP="00A74CAD">
      <w:pPr>
        <w:spacing w:after="0" w:line="240" w:lineRule="auto"/>
        <w:jc w:val="both"/>
        <w:rPr>
          <w:rFonts w:ascii="Times New Roman" w:eastAsia="Times New Roman" w:hAnsi="Times New Roman" w:cs="Times New Roman"/>
          <w:b/>
          <w:caps/>
          <w:sz w:val="28"/>
          <w:szCs w:val="28"/>
        </w:rPr>
      </w:pPr>
    </w:p>
    <w:p w:rsidR="007B64DF" w:rsidRPr="00695388" w:rsidRDefault="007B64DF" w:rsidP="00A74CAD">
      <w:pPr>
        <w:spacing w:after="0" w:line="240" w:lineRule="auto"/>
        <w:jc w:val="both"/>
        <w:rPr>
          <w:rFonts w:ascii="Times New Roman" w:eastAsia="Times New Roman" w:hAnsi="Times New Roman" w:cs="Times New Roman"/>
          <w:b/>
          <w:caps/>
          <w:sz w:val="28"/>
          <w:szCs w:val="28"/>
        </w:rPr>
      </w:pPr>
    </w:p>
    <w:p w:rsidR="007B64DF" w:rsidRPr="00695388" w:rsidRDefault="007B64DF" w:rsidP="00A74CAD">
      <w:pPr>
        <w:spacing w:after="0" w:line="240" w:lineRule="auto"/>
        <w:jc w:val="both"/>
        <w:rPr>
          <w:rFonts w:ascii="Times New Roman" w:eastAsia="Times New Roman" w:hAnsi="Times New Roman" w:cs="Times New Roman"/>
          <w:sz w:val="28"/>
          <w:szCs w:val="28"/>
        </w:rPr>
      </w:pPr>
    </w:p>
    <w:p w:rsidR="007B64DF" w:rsidRPr="00695388" w:rsidRDefault="007B64DF" w:rsidP="00A74CAD">
      <w:pPr>
        <w:spacing w:after="0" w:line="240" w:lineRule="auto"/>
        <w:jc w:val="both"/>
        <w:rPr>
          <w:rFonts w:ascii="Times New Roman" w:eastAsia="Times New Roman" w:hAnsi="Times New Roman" w:cs="Times New Roman"/>
          <w:sz w:val="28"/>
          <w:szCs w:val="28"/>
        </w:rPr>
      </w:pPr>
    </w:p>
    <w:p w:rsidR="007B64DF" w:rsidRPr="00695388" w:rsidRDefault="007B64DF" w:rsidP="00A74CAD">
      <w:pPr>
        <w:suppressAutoHyphens/>
        <w:autoSpaceDE w:val="0"/>
        <w:spacing w:after="0" w:line="240" w:lineRule="auto"/>
        <w:jc w:val="both"/>
        <w:outlineLvl w:val="8"/>
        <w:rPr>
          <w:rFonts w:ascii="Times New Roman" w:eastAsia="Lucida Sans Unicode" w:hAnsi="Times New Roman" w:cs="Times New Roman"/>
          <w:b/>
          <w:sz w:val="28"/>
          <w:szCs w:val="28"/>
        </w:rPr>
      </w:pPr>
    </w:p>
    <w:p w:rsidR="007B64DF" w:rsidRPr="00695388" w:rsidRDefault="007B64DF" w:rsidP="00A74CAD">
      <w:pPr>
        <w:suppressAutoHyphens/>
        <w:autoSpaceDE w:val="0"/>
        <w:spacing w:after="0" w:line="240" w:lineRule="auto"/>
        <w:jc w:val="both"/>
        <w:outlineLvl w:val="8"/>
        <w:rPr>
          <w:rFonts w:ascii="Times New Roman" w:eastAsia="Lucida Sans Unicode" w:hAnsi="Times New Roman" w:cs="Times New Roman"/>
          <w:b/>
          <w:sz w:val="28"/>
          <w:szCs w:val="28"/>
        </w:rPr>
      </w:pPr>
    </w:p>
    <w:p w:rsidR="007B64DF" w:rsidRPr="00695388" w:rsidRDefault="007B64DF" w:rsidP="00BB2256">
      <w:pPr>
        <w:suppressAutoHyphens/>
        <w:autoSpaceDE w:val="0"/>
        <w:spacing w:after="0" w:line="240" w:lineRule="auto"/>
        <w:jc w:val="center"/>
        <w:outlineLvl w:val="8"/>
        <w:rPr>
          <w:rFonts w:ascii="Times New Roman" w:eastAsia="Lucida Sans Unicode" w:hAnsi="Times New Roman" w:cs="Times New Roman"/>
          <w:b/>
          <w:sz w:val="28"/>
          <w:szCs w:val="28"/>
        </w:rPr>
      </w:pPr>
      <w:r w:rsidRPr="00695388">
        <w:rPr>
          <w:rFonts w:ascii="Times New Roman" w:eastAsia="Lucida Sans Unicode" w:hAnsi="Times New Roman" w:cs="Times New Roman"/>
          <w:b/>
          <w:sz w:val="28"/>
          <w:szCs w:val="28"/>
        </w:rPr>
        <w:t>Daugavpilī, 201</w:t>
      </w:r>
      <w:r w:rsidR="00AF6B8A" w:rsidRPr="00695388">
        <w:rPr>
          <w:rFonts w:ascii="Times New Roman" w:eastAsia="Lucida Sans Unicode" w:hAnsi="Times New Roman" w:cs="Times New Roman"/>
          <w:b/>
          <w:sz w:val="28"/>
          <w:szCs w:val="28"/>
        </w:rPr>
        <w:t>8</w:t>
      </w:r>
    </w:p>
    <w:p w:rsidR="00980150" w:rsidRPr="00695388" w:rsidRDefault="00980150" w:rsidP="00A74CAD">
      <w:pPr>
        <w:spacing w:after="0" w:line="240" w:lineRule="auto"/>
        <w:jc w:val="both"/>
        <w:rPr>
          <w:rFonts w:ascii="Times New Roman" w:eastAsia="Times New Roman" w:hAnsi="Times New Roman" w:cs="Times New Roman"/>
          <w:b/>
        </w:rPr>
      </w:pPr>
    </w:p>
    <w:p w:rsidR="00980150" w:rsidRPr="00695388" w:rsidRDefault="00980150" w:rsidP="00A74CAD">
      <w:pPr>
        <w:spacing w:after="0" w:line="240" w:lineRule="auto"/>
        <w:jc w:val="both"/>
        <w:rPr>
          <w:rFonts w:ascii="Times New Roman" w:eastAsia="Times New Roman" w:hAnsi="Times New Roman" w:cs="Times New Roman"/>
          <w:b/>
        </w:rPr>
      </w:pPr>
    </w:p>
    <w:p w:rsidR="00980150" w:rsidRPr="00695388" w:rsidRDefault="00980150" w:rsidP="00A74CAD">
      <w:pPr>
        <w:spacing w:after="0" w:line="240" w:lineRule="auto"/>
        <w:jc w:val="both"/>
        <w:rPr>
          <w:rFonts w:ascii="Times New Roman" w:eastAsia="Times New Roman" w:hAnsi="Times New Roman" w:cs="Times New Roman"/>
          <w:b/>
        </w:rPr>
      </w:pPr>
    </w:p>
    <w:p w:rsidR="00980150" w:rsidRPr="00695388" w:rsidRDefault="00980150" w:rsidP="00A74CAD">
      <w:pPr>
        <w:spacing w:after="0" w:line="240" w:lineRule="auto"/>
        <w:jc w:val="both"/>
        <w:rPr>
          <w:rFonts w:ascii="Times New Roman" w:eastAsia="Times New Roman" w:hAnsi="Times New Roman" w:cs="Times New Roman"/>
          <w:b/>
        </w:rPr>
      </w:pPr>
    </w:p>
    <w:p w:rsidR="00980150" w:rsidRPr="00695388" w:rsidRDefault="00980150" w:rsidP="00A74CAD">
      <w:pPr>
        <w:spacing w:after="0" w:line="240" w:lineRule="auto"/>
        <w:jc w:val="both"/>
        <w:rPr>
          <w:rFonts w:ascii="Times New Roman" w:eastAsia="Times New Roman" w:hAnsi="Times New Roman" w:cs="Times New Roman"/>
          <w:b/>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lastRenderedPageBreak/>
        <w:t>1. Vispārīgā informācija</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1.1. </w:t>
      </w:r>
      <w:r w:rsidR="0040165F" w:rsidRPr="00695388">
        <w:rPr>
          <w:rFonts w:ascii="Times New Roman" w:eastAsia="Times New Roman" w:hAnsi="Times New Roman" w:cs="Times New Roman"/>
        </w:rPr>
        <w:t xml:space="preserve">     </w:t>
      </w:r>
      <w:r w:rsidRPr="00695388">
        <w:rPr>
          <w:rFonts w:ascii="Times New Roman" w:eastAsia="Times New Roman" w:hAnsi="Times New Roman" w:cs="Times New Roman"/>
        </w:rPr>
        <w:t xml:space="preserve">Iepirkuma identifikācijas Nr. </w:t>
      </w:r>
      <w:r w:rsidR="00004162" w:rsidRPr="00695388">
        <w:rPr>
          <w:rFonts w:ascii="Times New Roman" w:eastAsia="Times New Roman" w:hAnsi="Times New Roman" w:cs="Times New Roman"/>
        </w:rPr>
        <w:t>L2018</w:t>
      </w:r>
      <w:r w:rsidRPr="00695388">
        <w:rPr>
          <w:rFonts w:ascii="Times New Roman" w:eastAsia="Times New Roman" w:hAnsi="Times New Roman" w:cs="Times New Roman"/>
        </w:rPr>
        <w:t>/</w:t>
      </w:r>
      <w:r w:rsidR="005F3566" w:rsidRPr="00695388">
        <w:rPr>
          <w:rFonts w:ascii="Times New Roman" w:eastAsia="Times New Roman" w:hAnsi="Times New Roman" w:cs="Times New Roman"/>
        </w:rPr>
        <w:t>10</w:t>
      </w:r>
      <w:r w:rsidRPr="00695388">
        <w:rPr>
          <w:rFonts w:ascii="Times New Roman" w:eastAsia="Times New Roman" w:hAnsi="Times New Roman" w:cs="Times New Roman"/>
        </w:rPr>
        <w:t>.</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1.2.</w:t>
      </w:r>
      <w:r w:rsidRPr="00695388">
        <w:rPr>
          <w:rFonts w:ascii="Times New Roman" w:eastAsia="Times New Roman" w:hAnsi="Times New Roman" w:cs="Times New Roman"/>
        </w:rPr>
        <w:tab/>
        <w:t>Pasūtītājs: Sabiedrība ar ierobežotu a</w:t>
      </w:r>
      <w:r w:rsidR="003E4959" w:rsidRPr="00695388">
        <w:rPr>
          <w:rFonts w:ascii="Times New Roman" w:eastAsia="Times New Roman" w:hAnsi="Times New Roman" w:cs="Times New Roman"/>
        </w:rPr>
        <w:t>tbildību „Labiekārtošana–D”, Reģ.</w:t>
      </w:r>
      <w:r w:rsidR="0054285E" w:rsidRPr="00695388">
        <w:rPr>
          <w:rFonts w:ascii="Times New Roman" w:eastAsia="Times New Roman" w:hAnsi="Times New Roman" w:cs="Times New Roman"/>
        </w:rPr>
        <w:t xml:space="preserve"> </w:t>
      </w:r>
      <w:r w:rsidR="004D7EA3" w:rsidRPr="00695388">
        <w:rPr>
          <w:rFonts w:ascii="Times New Roman" w:eastAsia="Times New Roman" w:hAnsi="Times New Roman" w:cs="Times New Roman"/>
        </w:rPr>
        <w:t>n</w:t>
      </w:r>
      <w:r w:rsidRPr="00695388">
        <w:rPr>
          <w:rFonts w:ascii="Times New Roman" w:eastAsia="Times New Roman" w:hAnsi="Times New Roman" w:cs="Times New Roman"/>
        </w:rPr>
        <w:t>r.41</w:t>
      </w:r>
      <w:r w:rsidR="00014B11" w:rsidRPr="00695388">
        <w:rPr>
          <w:rFonts w:ascii="Times New Roman" w:eastAsia="Times New Roman" w:hAnsi="Times New Roman" w:cs="Times New Roman"/>
        </w:rPr>
        <w:t>503003033, juridiskā adrese: 1.P</w:t>
      </w:r>
      <w:r w:rsidRPr="00695388">
        <w:rPr>
          <w:rFonts w:ascii="Times New Roman" w:eastAsia="Times New Roman" w:hAnsi="Times New Roman" w:cs="Times New Roman"/>
        </w:rPr>
        <w:t>asažieru iela 6, Daugavpils, LV-5401, Latvijas Republika.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1.3.</w:t>
      </w:r>
      <w:r w:rsidRPr="00695388">
        <w:rPr>
          <w:rFonts w:ascii="Times New Roman" w:eastAsia="Times New Roman" w:hAnsi="Times New Roman" w:cs="Times New Roman"/>
        </w:rPr>
        <w:tab/>
        <w:t>Iepirkuma metode: Saskaņ</w:t>
      </w:r>
      <w:r w:rsidR="00077BB2" w:rsidRPr="00695388">
        <w:rPr>
          <w:rFonts w:ascii="Times New Roman" w:eastAsia="Times New Roman" w:hAnsi="Times New Roman" w:cs="Times New Roman"/>
        </w:rPr>
        <w:t>ā ar Publisko iepirkumu likuma 9</w:t>
      </w:r>
      <w:r w:rsidRPr="00695388">
        <w:rPr>
          <w:rFonts w:ascii="Times New Roman" w:eastAsia="Times New Roman" w:hAnsi="Times New Roman" w:cs="Times New Roman"/>
        </w:rPr>
        <w:t>.pantu.</w:t>
      </w:r>
    </w:p>
    <w:p w:rsidR="008355F3"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1.4.</w:t>
      </w:r>
      <w:r w:rsidRPr="00695388">
        <w:rPr>
          <w:rFonts w:ascii="Times New Roman" w:eastAsia="Times New Roman" w:hAnsi="Times New Roman" w:cs="Times New Roman"/>
        </w:rPr>
        <w:tab/>
        <w:t>Kontaktpersona</w:t>
      </w:r>
      <w:r w:rsidR="008B5BB6" w:rsidRPr="00695388">
        <w:rPr>
          <w:rFonts w:ascii="Times New Roman" w:eastAsia="Times New Roman" w:hAnsi="Times New Roman" w:cs="Times New Roman"/>
        </w:rPr>
        <w:t xml:space="preserve"> </w:t>
      </w:r>
      <w:r w:rsidR="00EA4D01" w:rsidRPr="00695388">
        <w:rPr>
          <w:rFonts w:ascii="Times New Roman" w:eastAsia="Times New Roman" w:hAnsi="Times New Roman" w:cs="Times New Roman"/>
        </w:rPr>
        <w:t xml:space="preserve">iepirkuma nolikuma </w:t>
      </w:r>
      <w:r w:rsidR="008B5BB6" w:rsidRPr="00695388">
        <w:rPr>
          <w:rFonts w:ascii="Times New Roman" w:eastAsia="Times New Roman" w:hAnsi="Times New Roman" w:cs="Times New Roman"/>
        </w:rPr>
        <w:t>jautājumos</w:t>
      </w:r>
      <w:r w:rsidR="00F57698" w:rsidRPr="00695388">
        <w:rPr>
          <w:rFonts w:ascii="Times New Roman" w:eastAsia="Times New Roman" w:hAnsi="Times New Roman" w:cs="Times New Roman"/>
        </w:rPr>
        <w:t>: finanšu ekonomists</w:t>
      </w:r>
      <w:r w:rsidR="00EA4D01" w:rsidRPr="00695388">
        <w:rPr>
          <w:rFonts w:ascii="Times New Roman" w:eastAsia="Times New Roman" w:hAnsi="Times New Roman" w:cs="Times New Roman"/>
        </w:rPr>
        <w:t xml:space="preserve"> Aleksandrs Birjukovs</w:t>
      </w:r>
      <w:r w:rsidR="00551E38" w:rsidRPr="00695388">
        <w:rPr>
          <w:rFonts w:ascii="Times New Roman" w:eastAsia="Times New Roman" w:hAnsi="Times New Roman" w:cs="Times New Roman"/>
        </w:rPr>
        <w:t>, tālr.: 654</w:t>
      </w:r>
      <w:r w:rsidR="00077BB2" w:rsidRPr="00695388">
        <w:rPr>
          <w:rFonts w:ascii="Times New Roman" w:eastAsia="Times New Roman" w:hAnsi="Times New Roman" w:cs="Times New Roman"/>
        </w:rPr>
        <w:t>24090</w:t>
      </w:r>
      <w:r w:rsidRPr="00695388">
        <w:rPr>
          <w:rFonts w:ascii="Times New Roman" w:eastAsia="Times New Roman" w:hAnsi="Times New Roman" w:cs="Times New Roman"/>
        </w:rPr>
        <w:t xml:space="preserve">, fakss: 65457652, e-pasts: </w:t>
      </w:r>
      <w:r w:rsidR="00077BB2" w:rsidRPr="00695388">
        <w:rPr>
          <w:rFonts w:ascii="Times New Roman" w:eastAsia="Times New Roman" w:hAnsi="Times New Roman" w:cs="Times New Roman"/>
        </w:rPr>
        <w:t>aleksandrs.birjukovs@labiekartosana.lv</w:t>
      </w:r>
      <w:r w:rsidR="008355F3" w:rsidRPr="00695388">
        <w:rPr>
          <w:rFonts w:ascii="Times New Roman" w:eastAsia="Times New Roman" w:hAnsi="Times New Roman" w:cs="Times New Roman"/>
        </w:rPr>
        <w:t>.</w:t>
      </w:r>
    </w:p>
    <w:p w:rsidR="00AF1135" w:rsidRPr="00695388" w:rsidRDefault="008355F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Kontaktpersona </w:t>
      </w:r>
      <w:r w:rsidR="00AF1135" w:rsidRPr="00695388">
        <w:rPr>
          <w:rFonts w:ascii="Times New Roman" w:eastAsia="Times New Roman" w:hAnsi="Times New Roman" w:cs="Times New Roman"/>
        </w:rPr>
        <w:t>tehniskajos jautājumos: Būvdarbu iecirkņa projektu vad</w:t>
      </w:r>
      <w:r w:rsidRPr="00695388">
        <w:rPr>
          <w:rFonts w:ascii="Times New Roman" w:eastAsia="Times New Roman" w:hAnsi="Times New Roman" w:cs="Times New Roman"/>
        </w:rPr>
        <w:t xml:space="preserve">ītājs Antons Rudzinskis, tālr.: </w:t>
      </w:r>
      <w:r w:rsidR="00FE7E44" w:rsidRPr="00695388">
        <w:rPr>
          <w:rFonts w:ascii="Times New Roman" w:eastAsia="Times New Roman" w:hAnsi="Times New Roman" w:cs="Times New Roman"/>
        </w:rPr>
        <w:t>29406407</w:t>
      </w:r>
      <w:r w:rsidR="00AF1135" w:rsidRPr="00695388">
        <w:rPr>
          <w:rFonts w:ascii="Times New Roman" w:eastAsia="Times New Roman" w:hAnsi="Times New Roman" w:cs="Times New Roman"/>
        </w:rPr>
        <w:t>.</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1.5.</w:t>
      </w:r>
      <w:r w:rsidRPr="00695388">
        <w:rPr>
          <w:rFonts w:ascii="Times New Roman" w:eastAsia="Times New Roman" w:hAnsi="Times New Roman" w:cs="Times New Roman"/>
        </w:rPr>
        <w:tab/>
        <w:t xml:space="preserve">Nolikumam atbilstošo piedāvājumu izvēles kritērijs: </w:t>
      </w:r>
      <w:r w:rsidR="00E14817" w:rsidRPr="00695388">
        <w:rPr>
          <w:rFonts w:ascii="Times New Roman" w:hAnsi="Times New Roman" w:cs="Times New Roman"/>
        </w:rPr>
        <w:t>visizdevīgākais piedāvājums, kuru noteiks ņemot vērā tikai cenu</w:t>
      </w:r>
      <w:r w:rsidR="00E14817" w:rsidRPr="00695388">
        <w:rPr>
          <w:rFonts w:ascii="Times New Roman" w:eastAsia="Times New Roman" w:hAnsi="Times New Roman" w:cs="Times New Roman"/>
        </w:rPr>
        <w:t>.</w:t>
      </w:r>
      <w:r w:rsidRPr="00695388">
        <w:rPr>
          <w:rFonts w:ascii="Times New Roman" w:eastAsia="Times New Roman" w:hAnsi="Times New Roman" w:cs="Times New Roman"/>
        </w:rPr>
        <w:t xml:space="preserve"> </w:t>
      </w:r>
      <w:r w:rsidR="00E14817" w:rsidRPr="00695388">
        <w:rPr>
          <w:rFonts w:ascii="Times New Roman" w:hAnsi="Times New Roman" w:cs="Times New Roman"/>
          <w:u w:val="single"/>
          <w:lang w:eastAsia="ar-SA"/>
        </w:rPr>
        <w:t xml:space="preserve">Par saimnieciski visizdevīgāko atzīs piedāvājumu ar viszemāko cenu, </w:t>
      </w:r>
      <w:r w:rsidRPr="00695388">
        <w:rPr>
          <w:rFonts w:ascii="Times New Roman" w:eastAsia="Times New Roman" w:hAnsi="Times New Roman" w:cs="Times New Roman"/>
        </w:rPr>
        <w:t xml:space="preserve">kuru </w:t>
      </w:r>
      <w:r w:rsidR="003D1156" w:rsidRPr="00695388">
        <w:rPr>
          <w:rFonts w:ascii="Times New Roman" w:eastAsia="Times New Roman" w:hAnsi="Times New Roman" w:cs="Times New Roman"/>
        </w:rPr>
        <w:t xml:space="preserve">iepirkuma komisija </w:t>
      </w:r>
      <w:r w:rsidRPr="00695388">
        <w:rPr>
          <w:rFonts w:ascii="Times New Roman" w:eastAsia="Times New Roman" w:hAnsi="Times New Roman" w:cs="Times New Roman"/>
        </w:rPr>
        <w:t>atzinusi par atbilstošu Publisko iepirkumu likuma, šī Nolikuma un Tehni</w:t>
      </w:r>
      <w:r w:rsidR="00E25825" w:rsidRPr="00695388">
        <w:rPr>
          <w:rFonts w:ascii="Times New Roman" w:eastAsia="Times New Roman" w:hAnsi="Times New Roman" w:cs="Times New Roman"/>
        </w:rPr>
        <w:t>skās specifikācijas</w:t>
      </w:r>
      <w:r w:rsidRPr="00695388">
        <w:rPr>
          <w:rFonts w:ascii="Times New Roman" w:eastAsia="Times New Roman" w:hAnsi="Times New Roman" w:cs="Times New Roman"/>
        </w:rPr>
        <w:t xml:space="preserve"> prasībām.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1.6.</w:t>
      </w:r>
      <w:r w:rsidRPr="00695388">
        <w:rPr>
          <w:rFonts w:ascii="Times New Roman" w:eastAsia="Times New Roman" w:hAnsi="Times New Roman" w:cs="Times New Roman"/>
        </w:rPr>
        <w:tab/>
        <w:t>Pretendents nav tiesīgs iesniegt piedāvājumu variantus.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1.7.</w:t>
      </w:r>
      <w:r w:rsidRPr="00695388">
        <w:rPr>
          <w:rFonts w:ascii="Times New Roman" w:eastAsia="Times New Roman" w:hAnsi="Times New Roman" w:cs="Times New Roman"/>
        </w:rPr>
        <w:tab/>
        <w:t>Piedāvājuma nodrošinājums nav paredzēts.</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2.</w:t>
      </w:r>
      <w:r w:rsidRPr="00695388">
        <w:rPr>
          <w:rFonts w:ascii="Times New Roman" w:eastAsia="Times New Roman" w:hAnsi="Times New Roman" w:cs="Times New Roman"/>
          <w:b/>
        </w:rPr>
        <w:tab/>
        <w:t>Iepirkuma priekšmets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2.1. Iepirkuma priekšmets: </w:t>
      </w:r>
      <w:r w:rsidR="009816D6" w:rsidRPr="00695388">
        <w:rPr>
          <w:rFonts w:ascii="Times New Roman" w:eastAsia="Times New Roman" w:hAnsi="Times New Roman" w:cs="Times New Roman"/>
        </w:rPr>
        <w:t>mobi</w:t>
      </w:r>
      <w:r w:rsidR="003547A0" w:rsidRPr="00695388">
        <w:rPr>
          <w:rFonts w:ascii="Times New Roman" w:eastAsia="Times New Roman" w:hAnsi="Times New Roman" w:cs="Times New Roman"/>
        </w:rPr>
        <w:t xml:space="preserve">lā </w:t>
      </w:r>
      <w:r w:rsidR="000E0665" w:rsidRPr="00695388">
        <w:rPr>
          <w:rFonts w:ascii="Times New Roman" w:eastAsia="Times New Roman" w:hAnsi="Times New Roman" w:cs="Times New Roman"/>
        </w:rPr>
        <w:t>sijātāja</w:t>
      </w:r>
      <w:r w:rsidRPr="00695388">
        <w:rPr>
          <w:rFonts w:ascii="Times New Roman" w:eastAsia="Times New Roman" w:hAnsi="Times New Roman" w:cs="Times New Roman"/>
        </w:rPr>
        <w:t xml:space="preserve"> </w:t>
      </w:r>
      <w:r w:rsidR="00014B11" w:rsidRPr="00695388">
        <w:rPr>
          <w:rFonts w:ascii="Times New Roman" w:eastAsia="Times New Roman" w:hAnsi="Times New Roman" w:cs="Times New Roman"/>
        </w:rPr>
        <w:t>ar operatoru noma</w:t>
      </w:r>
      <w:r w:rsidR="003D475B" w:rsidRPr="00695388">
        <w:rPr>
          <w:rFonts w:ascii="Times New Roman" w:eastAsia="Times New Roman" w:hAnsi="Times New Roman" w:cs="Times New Roman"/>
        </w:rPr>
        <w:t xml:space="preserve"> </w:t>
      </w:r>
      <w:r w:rsidRPr="00695388">
        <w:rPr>
          <w:rFonts w:ascii="Times New Roman" w:eastAsia="Times New Roman" w:hAnsi="Times New Roman" w:cs="Times New Roman"/>
        </w:rPr>
        <w:t xml:space="preserve">atbilstoši tehniskajai specifikācijai un šī Nolikuma prasībām. </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2.2. Iepirkuma nomenklatūra: CPV kods: </w:t>
      </w:r>
      <w:r w:rsidR="000076A9" w:rsidRPr="00695388">
        <w:rPr>
          <w:rFonts w:ascii="Times New Roman" w:eastAsia="Times New Roman" w:hAnsi="Times New Roman" w:cs="Times New Roman"/>
        </w:rPr>
        <w:t>43410000-0</w:t>
      </w:r>
      <w:r w:rsidR="007F16C8" w:rsidRPr="00695388">
        <w:rPr>
          <w:rFonts w:ascii="Times New Roman" w:eastAsia="Times New Roman" w:hAnsi="Times New Roman" w:cs="Times New Roman"/>
        </w:rPr>
        <w:t xml:space="preserve"> </w:t>
      </w:r>
      <w:r w:rsidRPr="00695388">
        <w:rPr>
          <w:rFonts w:ascii="Times New Roman" w:eastAsia="Times New Roman" w:hAnsi="Times New Roman" w:cs="Times New Roman"/>
        </w:rPr>
        <w:t>(</w:t>
      </w:r>
      <w:r w:rsidR="000076A9" w:rsidRPr="00695388">
        <w:rPr>
          <w:rFonts w:ascii="Times New Roman" w:eastAsia="Times New Roman" w:hAnsi="Times New Roman" w:cs="Times New Roman"/>
        </w:rPr>
        <w:t>Minerālu apstrādes iekārtas</w:t>
      </w:r>
      <w:r w:rsidRPr="00695388">
        <w:rPr>
          <w:rFonts w:ascii="Times New Roman" w:eastAsia="Times New Roman" w:hAnsi="Times New Roman" w:cs="Times New Roman"/>
        </w:rPr>
        <w:t xml:space="preserve">). </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2.3. Iepirkuma priekšmets nav sadalīts daļās.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2.4. Tehniskā specifikācija ir noteikta Nolikuma 2.pielikumā.</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2.5. Iepirkuma līguma projekts noteikts nolikuma </w:t>
      </w:r>
      <w:r w:rsidR="000076A9" w:rsidRPr="00695388">
        <w:rPr>
          <w:rFonts w:ascii="Times New Roman" w:eastAsia="Times New Roman" w:hAnsi="Times New Roman" w:cs="Times New Roman"/>
        </w:rPr>
        <w:t>5</w:t>
      </w:r>
      <w:r w:rsidRPr="00695388">
        <w:rPr>
          <w:rFonts w:ascii="Times New Roman" w:eastAsia="Times New Roman" w:hAnsi="Times New Roman" w:cs="Times New Roman"/>
        </w:rPr>
        <w:t xml:space="preserve">.pielikumā. </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2.6. Līguma darbības termiņš:  </w:t>
      </w:r>
      <w:r w:rsidR="00B41BC9" w:rsidRPr="00695388">
        <w:rPr>
          <w:rFonts w:ascii="Times New Roman" w:eastAsia="Times New Roman" w:hAnsi="Times New Roman" w:cs="Times New Roman"/>
        </w:rPr>
        <w:t>ir 24 mēneši no Līguma spēkā stāšanas dienas vai līdz kopējās līgumcenas s</w:t>
      </w:r>
      <w:r w:rsidR="008E3801" w:rsidRPr="00695388">
        <w:rPr>
          <w:rFonts w:ascii="Times New Roman" w:eastAsia="Times New Roman" w:hAnsi="Times New Roman" w:cs="Times New Roman"/>
        </w:rPr>
        <w:t>asniegšanai. Gadījumā, ja līdz l</w:t>
      </w:r>
      <w:r w:rsidR="00B41BC9" w:rsidRPr="00695388">
        <w:rPr>
          <w:rFonts w:ascii="Times New Roman" w:eastAsia="Times New Roman" w:hAnsi="Times New Roman" w:cs="Times New Roman"/>
        </w:rPr>
        <w:t>īguma darbības termiņa beigām k</w:t>
      </w:r>
      <w:r w:rsidR="008E3801" w:rsidRPr="00695388">
        <w:rPr>
          <w:rFonts w:ascii="Times New Roman" w:eastAsia="Times New Roman" w:hAnsi="Times New Roman" w:cs="Times New Roman"/>
        </w:rPr>
        <w:t>opējā līgumcena nav izlietota, l</w:t>
      </w:r>
      <w:r w:rsidR="00B41BC9" w:rsidRPr="00695388">
        <w:rPr>
          <w:rFonts w:ascii="Times New Roman" w:eastAsia="Times New Roman" w:hAnsi="Times New Roman" w:cs="Times New Roman"/>
        </w:rPr>
        <w:t>īgums ir spēkā kamēr tiek izlietota kopējā līgumcena</w:t>
      </w:r>
      <w:r w:rsidRPr="00695388">
        <w:rPr>
          <w:rFonts w:ascii="Times New Roman" w:eastAsia="Times New Roman" w:hAnsi="Times New Roman" w:cs="Times New Roman"/>
        </w:rPr>
        <w:t>.</w:t>
      </w:r>
    </w:p>
    <w:p w:rsidR="00B41BC9" w:rsidRPr="00695388" w:rsidRDefault="00B41BC9" w:rsidP="00A74CAD">
      <w:pPr>
        <w:spacing w:after="0" w:line="240" w:lineRule="auto"/>
        <w:jc w:val="both"/>
        <w:rPr>
          <w:rFonts w:ascii="Times New Roman" w:eastAsia="Times New Roman" w:hAnsi="Times New Roman" w:cs="Times New Roman"/>
          <w:bCs/>
        </w:rPr>
      </w:pPr>
      <w:r w:rsidRPr="00695388">
        <w:rPr>
          <w:rFonts w:ascii="Times New Roman" w:eastAsia="Times New Roman" w:hAnsi="Times New Roman" w:cs="Times New Roman"/>
          <w:bCs/>
        </w:rPr>
        <w:t>2.7. Plānota līgumcena bez pievienotās v</w:t>
      </w:r>
      <w:r w:rsidR="007807E9" w:rsidRPr="00695388">
        <w:rPr>
          <w:rFonts w:ascii="Times New Roman" w:eastAsia="Times New Roman" w:hAnsi="Times New Roman" w:cs="Times New Roman"/>
          <w:bCs/>
        </w:rPr>
        <w:t>ērtības nodokļa – EUR 41 999</w:t>
      </w:r>
      <w:r w:rsidRPr="00695388">
        <w:rPr>
          <w:rFonts w:ascii="Times New Roman" w:eastAsia="Times New Roman" w:hAnsi="Times New Roman" w:cs="Times New Roman"/>
          <w:bCs/>
        </w:rPr>
        <w:t>,00 (</w:t>
      </w:r>
      <w:r w:rsidR="007807E9" w:rsidRPr="00695388">
        <w:rPr>
          <w:rFonts w:ascii="Times New Roman" w:eastAsia="Times New Roman" w:hAnsi="Times New Roman" w:cs="Times New Roman"/>
          <w:bCs/>
        </w:rPr>
        <w:t>četrdesmit viens tūkstotis deviņi simti deviņdesmit deviņi</w:t>
      </w:r>
      <w:r w:rsidR="005E61A9" w:rsidRPr="00695388">
        <w:rPr>
          <w:rFonts w:ascii="Times New Roman" w:eastAsia="Times New Roman" w:hAnsi="Times New Roman" w:cs="Times New Roman"/>
          <w:bCs/>
        </w:rPr>
        <w:t xml:space="preserve"> </w:t>
      </w:r>
      <w:r w:rsidRPr="00695388">
        <w:rPr>
          <w:rFonts w:ascii="Times New Roman" w:eastAsia="Times New Roman" w:hAnsi="Times New Roman" w:cs="Times New Roman"/>
          <w:bCs/>
        </w:rPr>
        <w:t>euro un 00 centi).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2.</w:t>
      </w:r>
      <w:r w:rsidR="00B41BC9" w:rsidRPr="00695388">
        <w:rPr>
          <w:rFonts w:ascii="Times New Roman" w:eastAsia="Times New Roman" w:hAnsi="Times New Roman" w:cs="Times New Roman"/>
        </w:rPr>
        <w:t>8</w:t>
      </w:r>
      <w:r w:rsidR="00CE2D61" w:rsidRPr="00695388">
        <w:rPr>
          <w:rFonts w:ascii="Times New Roman" w:eastAsia="Times New Roman" w:hAnsi="Times New Roman" w:cs="Times New Roman"/>
        </w:rPr>
        <w:t>.</w:t>
      </w:r>
      <w:r w:rsidRPr="00695388">
        <w:rPr>
          <w:rFonts w:ascii="Times New Roman" w:eastAsia="Times New Roman" w:hAnsi="Times New Roman" w:cs="Times New Roman"/>
        </w:rPr>
        <w:t>Piedāvājuma derīguma termiņš – 60 (sešdesmit) kalendārās dienas no piedāvājumu atvēršanas dienas.</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3. Informācijas apmaiņas nosacījumi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3.1.</w:t>
      </w:r>
      <w:r w:rsidRPr="00695388">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3.2.</w:t>
      </w:r>
      <w:r w:rsidRPr="00695388">
        <w:rPr>
          <w:rFonts w:ascii="Times New Roman" w:eastAsia="Times New Roman" w:hAnsi="Times New Roman" w:cs="Times New Roman"/>
        </w:rPr>
        <w:tab/>
        <w:t xml:space="preserve">Pasūtītājs sniegs atbildes uz ieinteresēto pretendentu rakstveidā uzdotajiem jautājumiem, vai papildu informāciju </w:t>
      </w:r>
      <w:r w:rsidR="00D26C24" w:rsidRPr="00695388">
        <w:rPr>
          <w:rFonts w:ascii="Times New Roman" w:eastAsia="Times New Roman" w:hAnsi="Times New Roman" w:cs="Times New Roman"/>
        </w:rPr>
        <w:t xml:space="preserve">triju darbdienu laikā, bet ne vēlāk kā četras </w:t>
      </w:r>
      <w:r w:rsidRPr="00695388">
        <w:rPr>
          <w:rFonts w:ascii="Times New Roman" w:eastAsia="Times New Roman" w:hAnsi="Times New Roman" w:cs="Times New Roman"/>
        </w:rPr>
        <w:t xml:space="preserve">dienas pirms piedāvājumu iesniegšanas termiņa beigām.  </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3.3.</w:t>
      </w:r>
      <w:r w:rsidRPr="00695388">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AF1135" w:rsidRPr="00695388" w:rsidRDefault="008357A4"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3.4.</w:t>
      </w:r>
      <w:r w:rsidRPr="00695388">
        <w:rPr>
          <w:rFonts w:ascii="Times New Roman" w:eastAsia="Times New Roman" w:hAnsi="Times New Roman" w:cs="Times New Roman"/>
        </w:rPr>
        <w:tab/>
        <w:t xml:space="preserve">Pretendentiem ir </w:t>
      </w:r>
      <w:r w:rsidR="00AF1135" w:rsidRPr="00695388">
        <w:rPr>
          <w:rFonts w:ascii="Times New Roman" w:eastAsia="Times New Roman" w:hAnsi="Times New Roman" w:cs="Times New Roman"/>
        </w:rPr>
        <w:t>jāseko līdzi aktuālajai informācijai mājas lapā par konkrēto iepirkumu. Komisija nav atbildīga par to, ja kāda ieinteresētā persona nav iepazinusies ar informāciju, kurai ir nodrošināta brīva un tieša elektroniskā pieeja.</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4.  Piedāvājumu iesniegšanas laiks un kārtība</w:t>
      </w:r>
    </w:p>
    <w:p w:rsidR="00AF1135" w:rsidRPr="00695388" w:rsidRDefault="00633A47"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4.1.</w:t>
      </w:r>
      <w:r w:rsidRPr="00695388">
        <w:rPr>
          <w:rFonts w:ascii="Times New Roman" w:eastAsia="Times New Roman" w:hAnsi="Times New Roman" w:cs="Times New Roman"/>
        </w:rPr>
        <w:tab/>
        <w:t>Piedāvājumus var</w:t>
      </w:r>
      <w:r w:rsidR="00AF1135" w:rsidRPr="00695388">
        <w:rPr>
          <w:rFonts w:ascii="Times New Roman" w:eastAsia="Times New Roman" w:hAnsi="Times New Roman" w:cs="Times New Roman"/>
        </w:rPr>
        <w:t xml:space="preserve">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4.2.</w:t>
      </w:r>
      <w:r w:rsidRPr="00695388">
        <w:rPr>
          <w:rFonts w:ascii="Times New Roman" w:eastAsia="Times New Roman" w:hAnsi="Times New Roman" w:cs="Times New Roman"/>
        </w:rPr>
        <w:tab/>
        <w:t>Piedāvājumu iesniegšanas pēdējais termiņš – ne vēlāk kā līdz</w:t>
      </w:r>
      <w:r w:rsidR="00196933" w:rsidRPr="00695388">
        <w:rPr>
          <w:rFonts w:ascii="Times New Roman" w:eastAsia="Times New Roman" w:hAnsi="Times New Roman" w:cs="Times New Roman"/>
        </w:rPr>
        <w:t xml:space="preserve"> 2018</w:t>
      </w:r>
      <w:r w:rsidR="00A262CE" w:rsidRPr="00695388">
        <w:rPr>
          <w:rFonts w:ascii="Times New Roman" w:eastAsia="Times New Roman" w:hAnsi="Times New Roman" w:cs="Times New Roman"/>
        </w:rPr>
        <w:t>.gada</w:t>
      </w:r>
      <w:r w:rsidR="005B239D" w:rsidRPr="00695388">
        <w:rPr>
          <w:rFonts w:ascii="Times New Roman" w:eastAsia="Times New Roman" w:hAnsi="Times New Roman" w:cs="Times New Roman"/>
        </w:rPr>
        <w:t xml:space="preserve"> 11</w:t>
      </w:r>
      <w:r w:rsidR="00423C8E" w:rsidRPr="00695388">
        <w:rPr>
          <w:rFonts w:ascii="Times New Roman" w:eastAsia="Times New Roman" w:hAnsi="Times New Roman" w:cs="Times New Roman"/>
        </w:rPr>
        <w:t>.aprīlim</w:t>
      </w:r>
      <w:r w:rsidR="00EC3D23" w:rsidRPr="00695388">
        <w:rPr>
          <w:rFonts w:ascii="Times New Roman" w:eastAsia="Times New Roman" w:hAnsi="Times New Roman" w:cs="Times New Roman"/>
        </w:rPr>
        <w:t>, plkst.14</w:t>
      </w:r>
      <w:r w:rsidRPr="00695388">
        <w:rPr>
          <w:rFonts w:ascii="Times New Roman" w:eastAsia="Times New Roman" w:hAnsi="Times New Roman" w:cs="Times New Roman"/>
        </w:rPr>
        <w:t>:00 pēc vietējā laika. Ja piedāvājums tiek iesniegts pēc norādītā piedāvājuma iesniegšanas termiņa beigām, to neatvērtā veidā nosūta atpakaļ pretendentam ierakstītā pasta sūtījumā vai nepieņem, ja pieteikumu iesniedz personīgi.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4.3.</w:t>
      </w:r>
      <w:r w:rsidRPr="00695388">
        <w:rPr>
          <w:rFonts w:ascii="Times New Roman" w:eastAsia="Times New Roman" w:hAnsi="Times New Roman" w:cs="Times New Roman"/>
        </w:rPr>
        <w:tab/>
        <w:t>P</w:t>
      </w:r>
      <w:r w:rsidR="00BD0991" w:rsidRPr="00695388">
        <w:rPr>
          <w:rFonts w:ascii="Times New Roman" w:eastAsia="Times New Roman" w:hAnsi="Times New Roman" w:cs="Times New Roman"/>
        </w:rPr>
        <w:t xml:space="preserve">iedāvājumu atvēršana </w:t>
      </w:r>
      <w:r w:rsidR="00A47D3C" w:rsidRPr="00695388">
        <w:rPr>
          <w:rFonts w:ascii="Times New Roman" w:eastAsia="Times New Roman" w:hAnsi="Times New Roman" w:cs="Times New Roman"/>
        </w:rPr>
        <w:t xml:space="preserve">notiks </w:t>
      </w:r>
      <w:r w:rsidR="00F038E0" w:rsidRPr="00695388">
        <w:rPr>
          <w:rFonts w:ascii="Times New Roman" w:eastAsia="Times New Roman" w:hAnsi="Times New Roman" w:cs="Times New Roman"/>
        </w:rPr>
        <w:t>2018.gada</w:t>
      </w:r>
      <w:r w:rsidR="005B239D" w:rsidRPr="00695388">
        <w:rPr>
          <w:rFonts w:ascii="Times New Roman" w:eastAsia="Times New Roman" w:hAnsi="Times New Roman" w:cs="Times New Roman"/>
        </w:rPr>
        <w:t xml:space="preserve"> 11</w:t>
      </w:r>
      <w:r w:rsidR="00EC3D23" w:rsidRPr="00695388">
        <w:rPr>
          <w:rFonts w:ascii="Times New Roman" w:eastAsia="Times New Roman" w:hAnsi="Times New Roman" w:cs="Times New Roman"/>
        </w:rPr>
        <w:t>.aprīlī, plkst.14</w:t>
      </w:r>
      <w:r w:rsidRPr="00695388">
        <w:rPr>
          <w:rFonts w:ascii="Times New Roman" w:eastAsia="Times New Roman" w:hAnsi="Times New Roman" w:cs="Times New Roman"/>
        </w:rPr>
        <w:t>.00, 7.kabinetā, atklātā sēdē.</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4.4.</w:t>
      </w:r>
      <w:r w:rsidRPr="00695388">
        <w:rPr>
          <w:rFonts w:ascii="Times New Roman" w:eastAsia="Times New Roman" w:hAnsi="Times New Roman" w:cs="Times New Roman"/>
        </w:rPr>
        <w:tab/>
        <w:t>Piedāvājumu vērtēšanu un lēmumu pieņemšanu komisija veic slēgtā sēdē.</w:t>
      </w:r>
    </w:p>
    <w:p w:rsidR="00AF1135" w:rsidRPr="00695388" w:rsidRDefault="00AF1135" w:rsidP="00A74CAD">
      <w:pPr>
        <w:spacing w:after="0" w:line="240" w:lineRule="auto"/>
        <w:jc w:val="both"/>
        <w:rPr>
          <w:rFonts w:ascii="Times New Roman" w:eastAsia="Times New Roman" w:hAnsi="Times New Roman" w:cs="Times New Roman"/>
        </w:rPr>
      </w:pPr>
    </w:p>
    <w:p w:rsidR="001E7560" w:rsidRPr="00695388" w:rsidRDefault="001E7560"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5. Piedāvājuma noformēšana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5.1.</w:t>
      </w:r>
      <w:r w:rsidRPr="00695388">
        <w:rPr>
          <w:rFonts w:ascii="Times New Roman" w:eastAsia="Times New Roman" w:hAnsi="Times New Roman" w:cs="Times New Roman"/>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w:t>
      </w:r>
      <w:r w:rsidR="002253B8" w:rsidRPr="00695388">
        <w:rPr>
          <w:rFonts w:ascii="Times New Roman" w:eastAsia="Times New Roman" w:hAnsi="Times New Roman" w:cs="Times New Roman"/>
        </w:rPr>
        <w:t>tbildību „Labiekārtošana–D”, 1.P</w:t>
      </w:r>
      <w:r w:rsidRPr="00695388">
        <w:rPr>
          <w:rFonts w:ascii="Times New Roman" w:eastAsia="Times New Roman" w:hAnsi="Times New Roman" w:cs="Times New Roman"/>
        </w:rPr>
        <w:t>asažieru iela 6, Daugavpils, LV-5401, ar atzīmi:</w:t>
      </w:r>
    </w:p>
    <w:p w:rsidR="00AF1135" w:rsidRPr="00695388" w:rsidRDefault="00AF1135" w:rsidP="00A74CAD">
      <w:pPr>
        <w:spacing w:after="0" w:line="240" w:lineRule="auto"/>
        <w:jc w:val="both"/>
        <w:rPr>
          <w:rFonts w:ascii="Times New Roman" w:eastAsia="Times New Roman" w:hAnsi="Times New Roman"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F1135" w:rsidRPr="00695388" w:rsidTr="001E7560">
        <w:tc>
          <w:tcPr>
            <w:tcW w:w="9781" w:type="dxa"/>
          </w:tcPr>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Iepirk</w:t>
            </w:r>
            <w:r w:rsidR="00A72BEF" w:rsidRPr="00695388">
              <w:rPr>
                <w:rFonts w:ascii="Times New Roman" w:eastAsia="Times New Roman" w:hAnsi="Times New Roman" w:cs="Times New Roman"/>
              </w:rPr>
              <w:t>umam Publisko iepirkumu likuma 9</w:t>
            </w:r>
            <w:r w:rsidRPr="00695388">
              <w:rPr>
                <w:rFonts w:ascii="Times New Roman" w:eastAsia="Times New Roman" w:hAnsi="Times New Roman" w:cs="Times New Roman"/>
              </w:rPr>
              <w:t>.panta kārtībā</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w:t>
            </w:r>
            <w:r w:rsidR="00DA71F1" w:rsidRPr="00695388">
              <w:rPr>
                <w:rFonts w:ascii="Times New Roman" w:eastAsia="Times New Roman" w:hAnsi="Times New Roman" w:cs="Times New Roman"/>
              </w:rPr>
              <w:t xml:space="preserve">Mobilā </w:t>
            </w:r>
            <w:r w:rsidR="00DA71F1" w:rsidRPr="00695388">
              <w:rPr>
                <w:rFonts w:ascii="Times New Roman" w:eastAsia="Times New Roman" w:hAnsi="Times New Roman" w:cs="Times New Roman"/>
                <w:bCs/>
              </w:rPr>
              <w:t>s</w:t>
            </w:r>
            <w:r w:rsidR="00627E10" w:rsidRPr="00695388">
              <w:rPr>
                <w:rFonts w:ascii="Times New Roman" w:eastAsia="Times New Roman" w:hAnsi="Times New Roman" w:cs="Times New Roman"/>
                <w:bCs/>
              </w:rPr>
              <w:t>ij</w:t>
            </w:r>
            <w:r w:rsidR="00E974C6" w:rsidRPr="00695388">
              <w:rPr>
                <w:rFonts w:ascii="Times New Roman" w:eastAsia="Times New Roman" w:hAnsi="Times New Roman" w:cs="Times New Roman"/>
                <w:bCs/>
              </w:rPr>
              <w:t>ātāja pakalpojumu sniegšana</w:t>
            </w:r>
            <w:r w:rsidRPr="00695388">
              <w:rPr>
                <w:rFonts w:ascii="Times New Roman" w:eastAsia="Times New Roman" w:hAnsi="Times New Roman" w:cs="Times New Roman"/>
              </w:rPr>
              <w:t>”, ID Nr.</w:t>
            </w:r>
            <w:r w:rsidR="00B90E15" w:rsidRPr="00695388">
              <w:rPr>
                <w:rFonts w:ascii="Times New Roman" w:eastAsia="Times New Roman" w:hAnsi="Times New Roman" w:cs="Times New Roman"/>
              </w:rPr>
              <w:t>L2018</w:t>
            </w:r>
            <w:r w:rsidRPr="00695388">
              <w:rPr>
                <w:rFonts w:ascii="Times New Roman" w:eastAsia="Times New Roman" w:hAnsi="Times New Roman" w:cs="Times New Roman"/>
              </w:rPr>
              <w:t>/</w:t>
            </w:r>
            <w:r w:rsidR="005F3566" w:rsidRPr="00695388">
              <w:rPr>
                <w:rFonts w:ascii="Times New Roman" w:eastAsia="Times New Roman" w:hAnsi="Times New Roman" w:cs="Times New Roman"/>
              </w:rPr>
              <w:t>10</w:t>
            </w:r>
            <w:r w:rsidRPr="00695388">
              <w:rPr>
                <w:rFonts w:ascii="Times New Roman" w:eastAsia="Times New Roman" w:hAnsi="Times New Roman" w:cs="Times New Roman"/>
              </w:rPr>
              <w:t>, neatvērt</w:t>
            </w:r>
          </w:p>
          <w:p w:rsidR="00AF1135" w:rsidRPr="00695388" w:rsidRDefault="00172BD0"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l</w:t>
            </w:r>
            <w:r w:rsidR="00B04CCA" w:rsidRPr="00695388">
              <w:rPr>
                <w:rFonts w:ascii="Times New Roman" w:eastAsia="Times New Roman" w:hAnsi="Times New Roman" w:cs="Times New Roman"/>
              </w:rPr>
              <w:t xml:space="preserve">īdz </w:t>
            </w:r>
            <w:r w:rsidR="00CA3EEA" w:rsidRPr="00695388">
              <w:rPr>
                <w:rFonts w:ascii="Times New Roman" w:eastAsia="Times New Roman" w:hAnsi="Times New Roman" w:cs="Times New Roman"/>
              </w:rPr>
              <w:t>2018</w:t>
            </w:r>
            <w:r w:rsidR="00296A03" w:rsidRPr="00695388">
              <w:rPr>
                <w:rFonts w:ascii="Times New Roman" w:eastAsia="Times New Roman" w:hAnsi="Times New Roman" w:cs="Times New Roman"/>
              </w:rPr>
              <w:t xml:space="preserve">.gada </w:t>
            </w:r>
            <w:r w:rsidR="00E210E8" w:rsidRPr="00695388">
              <w:rPr>
                <w:rFonts w:ascii="Times New Roman" w:eastAsia="Times New Roman" w:hAnsi="Times New Roman" w:cs="Times New Roman"/>
              </w:rPr>
              <w:t>11</w:t>
            </w:r>
            <w:r w:rsidR="00423C8E" w:rsidRPr="00695388">
              <w:rPr>
                <w:rFonts w:ascii="Times New Roman" w:eastAsia="Times New Roman" w:hAnsi="Times New Roman" w:cs="Times New Roman"/>
              </w:rPr>
              <w:t>.aprīlim</w:t>
            </w:r>
            <w:r w:rsidR="007D7F47" w:rsidRPr="00695388">
              <w:rPr>
                <w:rFonts w:ascii="Times New Roman" w:eastAsia="Times New Roman" w:hAnsi="Times New Roman" w:cs="Times New Roman"/>
              </w:rPr>
              <w:t>, plkst.14</w:t>
            </w:r>
            <w:r w:rsidR="00AF1135" w:rsidRPr="00695388">
              <w:rPr>
                <w:rFonts w:ascii="Times New Roman" w:eastAsia="Times New Roman" w:hAnsi="Times New Roman" w:cs="Times New Roman"/>
              </w:rPr>
              <w:t>:00”.</w:t>
            </w:r>
          </w:p>
        </w:tc>
      </w:tr>
    </w:tbl>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5.2.</w:t>
      </w:r>
      <w:r w:rsidRPr="00695388">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5.3.</w:t>
      </w:r>
      <w:r w:rsidRPr="00695388">
        <w:rPr>
          <w:rFonts w:ascii="Times New Roman" w:eastAsia="Times New Roman" w:hAnsi="Times New Roman" w:cs="Times New Roman"/>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5.4.</w:t>
      </w:r>
      <w:r w:rsidRPr="00695388">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5.5.</w:t>
      </w:r>
      <w:r w:rsidRPr="00695388">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5.6.</w:t>
      </w:r>
      <w:r w:rsidRPr="00695388">
        <w:rPr>
          <w:rFonts w:ascii="Times New Roman" w:eastAsia="Times New Roman" w:hAnsi="Times New Roman" w:cs="Times New Roman"/>
        </w:rPr>
        <w:tab/>
        <w:t>Pieteikums, tehniskais un finanšu piedāvājums jāsagatavo saskaņā ar pievienotajiem paraugiem.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5.7.</w:t>
      </w:r>
      <w:r w:rsidRPr="00695388">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5.8.</w:t>
      </w:r>
      <w:r w:rsidRPr="00695388">
        <w:rPr>
          <w:rFonts w:ascii="Times New Roman" w:eastAsia="Times New Roman" w:hAnsi="Times New Roman" w:cs="Times New Roman"/>
        </w:rPr>
        <w:tab/>
        <w:t>Pēc piedāvājuma iesniegšanas termiņa beigām pretendents nevar savu piedāvājumu grozīt.</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5.9.</w:t>
      </w:r>
      <w:r w:rsidRPr="00695388">
        <w:rPr>
          <w:rFonts w:ascii="Times New Roman" w:eastAsia="Times New Roman" w:hAnsi="Times New Roman" w:cs="Times New Roman"/>
        </w:rPr>
        <w:tab/>
        <w:t>Pretendentu iesniegtie dokumenti pēc iepirkuma pabeigšanas netiek atdoti atpakaļ.</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6. Prasības pretendentiem un iesniedzamie dokumenti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6.1.</w:t>
      </w:r>
      <w:r w:rsidRPr="00695388">
        <w:rPr>
          <w:rFonts w:ascii="Times New Roman" w:eastAsia="Times New Roman" w:hAnsi="Times New Roman" w:cs="Times New Roman"/>
        </w:rPr>
        <w:tab/>
        <w:t>Prasības pretendentiem: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6.1.1.</w:t>
      </w:r>
      <w:r w:rsidRPr="00695388">
        <w:rPr>
          <w:rFonts w:ascii="Times New Roman" w:eastAsia="Times New Roman" w:hAnsi="Times New Roman" w:cs="Times New Roman"/>
        </w:rPr>
        <w:tab/>
        <w:t>Pretendents ir normatīvajos aktos noteiktajā kārtībā reģistrēts Komercreģistrā vai līdzvērtīgā reģistrā ārvalstīs;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6.1.2.</w:t>
      </w:r>
      <w:r w:rsidRPr="00695388">
        <w:rPr>
          <w:rFonts w:ascii="Times New Roman" w:eastAsia="Times New Roman" w:hAnsi="Times New Roman" w:cs="Times New Roman"/>
        </w:rPr>
        <w:tab/>
        <w:t>Uz pretendentu neatti</w:t>
      </w:r>
      <w:r w:rsidR="00C7299B" w:rsidRPr="00695388">
        <w:rPr>
          <w:rFonts w:ascii="Times New Roman" w:eastAsia="Times New Roman" w:hAnsi="Times New Roman" w:cs="Times New Roman"/>
        </w:rPr>
        <w:t>ecas Publisko iepirkumu likuma 9</w:t>
      </w:r>
      <w:r w:rsidRPr="00695388">
        <w:rPr>
          <w:rFonts w:ascii="Times New Roman" w:eastAsia="Times New Roman" w:hAnsi="Times New Roman" w:cs="Times New Roman"/>
        </w:rPr>
        <w:t>.</w:t>
      </w:r>
      <w:r w:rsidR="00C7299B" w:rsidRPr="00695388">
        <w:rPr>
          <w:rFonts w:ascii="Times New Roman" w:eastAsia="Times New Roman" w:hAnsi="Times New Roman" w:cs="Times New Roman"/>
        </w:rPr>
        <w:t>panta asto</w:t>
      </w:r>
      <w:r w:rsidRPr="00695388">
        <w:rPr>
          <w:rFonts w:ascii="Times New Roman" w:eastAsia="Times New Roman" w:hAnsi="Times New Roman" w:cs="Times New Roman"/>
        </w:rPr>
        <w:t xml:space="preserve">tās daļas izslēgšanas nosacījumi. </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6.1.3. Pretendentam iepriekšējo 2 (divu) gadu laikā līdz piedāvājuma iesniegšanas brīdim Iepirkumā ir veiksmīga pieredze iepirkuma priekšmeta (tādā paša vai līdzīga) </w:t>
      </w:r>
      <w:r w:rsidR="001E7560" w:rsidRPr="00695388">
        <w:rPr>
          <w:rFonts w:ascii="Times New Roman" w:eastAsia="Times New Roman" w:hAnsi="Times New Roman" w:cs="Times New Roman"/>
        </w:rPr>
        <w:t xml:space="preserve">pakalpojumu sniegšanā. </w:t>
      </w:r>
      <w:r w:rsidRPr="00695388">
        <w:rPr>
          <w:rFonts w:ascii="Times New Roman" w:eastAsia="Times New Roman" w:hAnsi="Times New Roman" w:cs="Times New Roman"/>
        </w:rPr>
        <w:t>Ja pretendents ir dibināts vēlāk – tad pieredzei jāatbilst iepriekš minētajai prasībai attiecīgi īsākā laikā.</w:t>
      </w:r>
    </w:p>
    <w:p w:rsidR="00AF1135" w:rsidRPr="00695388" w:rsidRDefault="00AF1135" w:rsidP="00A74CAD">
      <w:pPr>
        <w:spacing w:after="0" w:line="240" w:lineRule="auto"/>
        <w:jc w:val="both"/>
        <w:rPr>
          <w:rFonts w:ascii="Times New Roman" w:eastAsia="Times New Roman" w:hAnsi="Times New Roman" w:cs="Times New Roman"/>
          <w:u w:val="single"/>
        </w:rPr>
      </w:pPr>
      <w:r w:rsidRPr="00695388">
        <w:rPr>
          <w:rFonts w:ascii="Times New Roman" w:eastAsia="Times New Roman" w:hAnsi="Times New Roman" w:cs="Times New Roman"/>
          <w:u w:val="single"/>
        </w:rPr>
        <w:t>6.2.</w:t>
      </w:r>
      <w:r w:rsidRPr="00695388">
        <w:rPr>
          <w:rFonts w:ascii="Times New Roman" w:eastAsia="Times New Roman" w:hAnsi="Times New Roman" w:cs="Times New Roman"/>
          <w:u w:val="single"/>
        </w:rPr>
        <w:tab/>
        <w:t xml:space="preserve">Iesniedzamie atlases dokumenti kvalifikācijas apliecināšanai: </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6.2.1.</w:t>
      </w:r>
      <w:r w:rsidRPr="00695388">
        <w:rPr>
          <w:rFonts w:ascii="Times New Roman" w:eastAsia="Times New Roman" w:hAnsi="Times New Roman" w:cs="Times New Roman"/>
        </w:rPr>
        <w:tab/>
        <w:t>Pretendenta pieteikums dalībai iepirkumā (1.pielikums);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6.2.2.</w:t>
      </w:r>
      <w:r w:rsidRPr="00695388">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6.2.3.</w:t>
      </w:r>
      <w:r w:rsidRPr="00695388">
        <w:rPr>
          <w:rFonts w:ascii="Times New Roman" w:eastAsia="Times New Roman" w:hAnsi="Times New Roman" w:cs="Times New Roman"/>
        </w:rPr>
        <w:tab/>
        <w:t>attiecīgās ārvalsts ko</w:t>
      </w:r>
      <w:r w:rsidR="00AB3EBF" w:rsidRPr="00695388">
        <w:rPr>
          <w:rFonts w:ascii="Times New Roman" w:eastAsia="Times New Roman" w:hAnsi="Times New Roman" w:cs="Times New Roman"/>
        </w:rPr>
        <w:t>mpetentās institūcijas izsniegtais dokuments</w:t>
      </w:r>
      <w:r w:rsidRPr="00695388">
        <w:rPr>
          <w:rFonts w:ascii="Times New Roman" w:eastAsia="Times New Roman" w:hAnsi="Times New Roman" w:cs="Times New Roman"/>
        </w:rPr>
        <w:t xml:space="preserve">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lastRenderedPageBreak/>
        <w:t>6.2.4.</w:t>
      </w:r>
      <w:r w:rsidRPr="00695388">
        <w:rPr>
          <w:rFonts w:ascii="Times New Roman" w:eastAsia="Times New Roman" w:hAnsi="Times New Roman" w:cs="Times New Roman"/>
        </w:rPr>
        <w:tab/>
        <w:t>attiecīgās ārvalsts</w:t>
      </w:r>
      <w:r w:rsidR="00A74CAD" w:rsidRPr="00695388">
        <w:rPr>
          <w:rFonts w:ascii="Times New Roman" w:eastAsia="Times New Roman" w:hAnsi="Times New Roman" w:cs="Times New Roman"/>
        </w:rPr>
        <w:t xml:space="preserve"> kompetentās institūcijas izziņa</w:t>
      </w:r>
      <w:r w:rsidRPr="00695388">
        <w:rPr>
          <w:rFonts w:ascii="Times New Roman" w:eastAsia="Times New Roman" w:hAnsi="Times New Roman" w:cs="Times New Roman"/>
        </w:rPr>
        <w:t xml:space="preserve"> (tulkotu un apliecinātu dokumenta kopiju), kas apliecina pretendenta likumiskā pārstāvja (vadītāja, direktora) paraksta tiesības. Ja pieteikumu paraksta pilnvarotā persona – papildus pievieno pilnvaras oriģināla eksemplāru.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6.2.5. Apliecinājums par pretendenta iepriekšējo 2 (divu) gadu laikā iegūto pieredzi atbilstoši Iepirkuma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nolikuma 6.1.3. punktā noteiktajam (4. pielikums).</w:t>
      </w:r>
    </w:p>
    <w:p w:rsidR="00AF1135" w:rsidRPr="00695388" w:rsidRDefault="00AF1135" w:rsidP="00A74CAD">
      <w:pPr>
        <w:spacing w:after="0" w:line="240" w:lineRule="auto"/>
        <w:jc w:val="both"/>
        <w:rPr>
          <w:rFonts w:ascii="Times New Roman" w:eastAsia="Times New Roman" w:hAnsi="Times New Roman" w:cs="Times New Roman"/>
          <w:u w:val="single"/>
        </w:rPr>
      </w:pPr>
      <w:r w:rsidRPr="00695388">
        <w:rPr>
          <w:rFonts w:ascii="Times New Roman" w:eastAsia="Times New Roman" w:hAnsi="Times New Roman" w:cs="Times New Roman"/>
          <w:u w:val="single"/>
        </w:rPr>
        <w:t>6.3.</w:t>
      </w:r>
      <w:r w:rsidRPr="00695388">
        <w:rPr>
          <w:rFonts w:ascii="Times New Roman" w:eastAsia="Times New Roman" w:hAnsi="Times New Roman" w:cs="Times New Roman"/>
          <w:u w:val="single"/>
        </w:rPr>
        <w:tab/>
        <w:t>Iesniedzamie piedāvājuma dokumenti: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6.3.1.</w:t>
      </w:r>
      <w:r w:rsidRPr="00695388">
        <w:rPr>
          <w:rFonts w:ascii="Times New Roman" w:eastAsia="Times New Roman" w:hAnsi="Times New Roman" w:cs="Times New Roman"/>
        </w:rPr>
        <w:tab/>
        <w:t xml:space="preserve">Parakstīts Tehniskais un finanšu piedāvājums atbilstoši nolikuma 3.pielikumam. Tehniskajam piedāvājumam jāatbilst tehniskās specifikācijas minimālajām prasībām. Piedāvājuma finanšu daļā jānorāda kopējās </w:t>
      </w:r>
      <w:r w:rsidR="000C5246" w:rsidRPr="00695388">
        <w:rPr>
          <w:rFonts w:ascii="Times New Roman" w:eastAsia="Times New Roman" w:hAnsi="Times New Roman" w:cs="Times New Roman"/>
        </w:rPr>
        <w:t>pakalpojuma</w:t>
      </w:r>
      <w:r w:rsidRPr="00695388">
        <w:rPr>
          <w:rFonts w:ascii="Times New Roman" w:eastAsia="Times New Roman" w:hAnsi="Times New Roman" w:cs="Times New Roman"/>
        </w:rPr>
        <w:t xml:space="preserve"> izmaksas, b</w:t>
      </w:r>
      <w:r w:rsidR="000C5246" w:rsidRPr="00695388">
        <w:rPr>
          <w:rFonts w:ascii="Times New Roman" w:eastAsia="Times New Roman" w:hAnsi="Times New Roman" w:cs="Times New Roman"/>
        </w:rPr>
        <w:t>ez pievienotās vērtības nodokļa</w:t>
      </w:r>
      <w:r w:rsidRPr="00695388">
        <w:rPr>
          <w:rFonts w:ascii="Times New Roman" w:eastAsia="Times New Roman" w:hAnsi="Times New Roman" w:cs="Times New Roman"/>
        </w:rPr>
        <w:t>.</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6.3.2.</w:t>
      </w:r>
      <w:r w:rsidRPr="00695388">
        <w:rPr>
          <w:rFonts w:ascii="Times New Roman" w:eastAsia="Times New Roman" w:hAnsi="Times New Roman" w:cs="Times New Roman"/>
        </w:rPr>
        <w:tab/>
        <w:t>Komisija izslēdz pretendentu no tālākas dalības iepirkumā un neizskata tā piedāvājumu Publisko iepirk</w:t>
      </w:r>
      <w:r w:rsidR="0032624B" w:rsidRPr="00695388">
        <w:rPr>
          <w:rFonts w:ascii="Times New Roman" w:eastAsia="Times New Roman" w:hAnsi="Times New Roman" w:cs="Times New Roman"/>
        </w:rPr>
        <w:t>umu likuma 9</w:t>
      </w:r>
      <w:r w:rsidRPr="00695388">
        <w:rPr>
          <w:rFonts w:ascii="Times New Roman" w:eastAsia="Times New Roman" w:hAnsi="Times New Roman" w:cs="Times New Roman"/>
        </w:rPr>
        <w:t>.panta noteiktajos gadījumos un kārtībā.</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6.4.</w:t>
      </w:r>
      <w:r w:rsidRPr="00695388">
        <w:rPr>
          <w:rFonts w:ascii="Times New Roman" w:eastAsia="Times New Roman" w:hAnsi="Times New Roman" w:cs="Times New Roman"/>
        </w:rPr>
        <w:tab/>
        <w:t>Komisija noraida pretendenta piedāvājumu: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6.4.1.</w:t>
      </w:r>
      <w:r w:rsidRPr="00695388">
        <w:rPr>
          <w:rFonts w:ascii="Times New Roman" w:eastAsia="Times New Roman" w:hAnsi="Times New Roman" w:cs="Times New Roman"/>
        </w:rPr>
        <w:tab/>
        <w:t>ja piedāvājums nav noformēts Nolikumā noteiktajā kārtībā (nav cauršūts un caurauklots vai parakstīts Nolikumā noteiktajā kārtībā);</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6.4.2.</w:t>
      </w:r>
      <w:r w:rsidRPr="00695388">
        <w:rPr>
          <w:rFonts w:ascii="Times New Roman" w:eastAsia="Times New Roman" w:hAnsi="Times New Roman" w:cs="Times New Roman"/>
        </w:rPr>
        <w:tab/>
        <w:t>pretendents nav iesniedzis visus Nolikumā noteiktos dokumentus savas kvalifikācijas novērtēšanai;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6.4.3.</w:t>
      </w:r>
      <w:r w:rsidRPr="00695388">
        <w:rPr>
          <w:rFonts w:ascii="Times New Roman" w:eastAsia="Times New Roman" w:hAnsi="Times New Roman" w:cs="Times New Roman"/>
        </w:rPr>
        <w:tab/>
        <w:t>pretendents neatbilst Nolikumā noteiktajām kvalifikācijas prasībām;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6.4.4.</w:t>
      </w:r>
      <w:r w:rsidRPr="00695388">
        <w:rPr>
          <w:rFonts w:ascii="Times New Roman" w:eastAsia="Times New Roman" w:hAnsi="Times New Roman" w:cs="Times New Roman"/>
        </w:rPr>
        <w:tab/>
        <w:t>pretendents iesniedzis neatbilstošu tehnisko un finanšu piedāvājumu;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6.4.5.</w:t>
      </w:r>
      <w:r w:rsidRPr="00695388">
        <w:rPr>
          <w:rFonts w:ascii="Times New Roman" w:eastAsia="Times New Roman" w:hAnsi="Times New Roman" w:cs="Times New Roman"/>
        </w:rPr>
        <w:tab/>
        <w:t>pretendenta piedāvājums atzīts par nepamatoti lētu.</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7. Piedāvājumu vērtēšanas kritēriji un lēmuma pieņemšana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7.1.</w:t>
      </w:r>
      <w:r w:rsidRPr="00695388">
        <w:rPr>
          <w:rFonts w:ascii="Times New Roman" w:eastAsia="Times New Roman" w:hAnsi="Times New Roman" w:cs="Times New Roman"/>
        </w:rPr>
        <w:tab/>
        <w:t xml:space="preserve">Iepirkuma komisija izvēlas </w:t>
      </w:r>
      <w:r w:rsidR="000264B1" w:rsidRPr="00695388">
        <w:rPr>
          <w:rFonts w:ascii="Times New Roman" w:eastAsia="Times New Roman" w:hAnsi="Times New Roman" w:cs="Times New Roman"/>
        </w:rPr>
        <w:t xml:space="preserve">saimnieciski visizdevīgāko </w:t>
      </w:r>
      <w:r w:rsidRPr="00695388">
        <w:rPr>
          <w:rFonts w:ascii="Times New Roman" w:eastAsia="Times New Roman" w:hAnsi="Times New Roman" w:cs="Times New Roman"/>
        </w:rPr>
        <w:t>piedāvājumu</w:t>
      </w:r>
      <w:r w:rsidR="000264B1" w:rsidRPr="00695388">
        <w:rPr>
          <w:rFonts w:ascii="Times New Roman" w:eastAsia="Times New Roman" w:hAnsi="Times New Roman" w:cs="Times New Roman"/>
        </w:rPr>
        <w:t xml:space="preserve">, kuru noteiks ņemot vērā tikai cenu. </w:t>
      </w:r>
      <w:r w:rsidR="000264B1" w:rsidRPr="00695388">
        <w:rPr>
          <w:rFonts w:ascii="Times New Roman" w:hAnsi="Times New Roman" w:cs="Times New Roman"/>
          <w:lang w:eastAsia="ar-SA"/>
        </w:rPr>
        <w:t>Par saimnieciski visizdevīgāko atzīs piedāvājumu ar viszemāko cenu</w:t>
      </w:r>
      <w:r w:rsidRPr="00695388">
        <w:rPr>
          <w:rFonts w:ascii="Times New Roman" w:eastAsia="Times New Roman" w:hAnsi="Times New Roman" w:cs="Times New Roman"/>
        </w:rPr>
        <w:t>, kuru atzinusi par atbilstošu Publisko iepirkumu</w:t>
      </w:r>
      <w:r w:rsidR="002B0153" w:rsidRPr="00695388">
        <w:rPr>
          <w:rFonts w:ascii="Times New Roman" w:eastAsia="Times New Roman" w:hAnsi="Times New Roman" w:cs="Times New Roman"/>
        </w:rPr>
        <w:t xml:space="preserve"> likuma, šī Nolikuma un Tehniskās specifikācijas</w:t>
      </w:r>
      <w:r w:rsidRPr="00695388">
        <w:rPr>
          <w:rFonts w:ascii="Times New Roman" w:eastAsia="Times New Roman" w:hAnsi="Times New Roman" w:cs="Times New Roman"/>
        </w:rPr>
        <w:t xml:space="preserve"> prasībām.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7.2.</w:t>
      </w:r>
      <w:r w:rsidRPr="00695388">
        <w:rPr>
          <w:rFonts w:ascii="Times New Roman" w:eastAsia="Times New Roman" w:hAnsi="Times New Roman" w:cs="Times New Roman"/>
        </w:rPr>
        <w:tab/>
        <w:t>Iepirkuma komisija:</w:t>
      </w:r>
    </w:p>
    <w:p w:rsidR="00AF1135" w:rsidRPr="00695388" w:rsidRDefault="006A6DC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7.2.1</w:t>
      </w:r>
      <w:r w:rsidR="00AF1135" w:rsidRPr="00695388">
        <w:rPr>
          <w:rFonts w:ascii="Times New Roman" w:eastAsia="Times New Roman" w:hAnsi="Times New Roman" w:cs="Times New Roman"/>
        </w:rPr>
        <w:t>.</w:t>
      </w:r>
      <w:r w:rsidR="00AF1135" w:rsidRPr="00695388">
        <w:rPr>
          <w:rFonts w:ascii="Times New Roman" w:eastAsia="Times New Roman" w:hAnsi="Times New Roman" w:cs="Times New Roman"/>
        </w:rPr>
        <w:tab/>
        <w:t>Pārbaudīs piedāvājumu atbilstoši Nolikumā norādītajām prasībām, vai tas ir cauršūts un caurauklots, pārbaudīs piedāvājuma noformējumu;</w:t>
      </w:r>
    </w:p>
    <w:p w:rsidR="00AF1135" w:rsidRPr="00695388" w:rsidRDefault="006A6DC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7.2.2</w:t>
      </w:r>
      <w:r w:rsidR="00AF1135" w:rsidRPr="00695388">
        <w:rPr>
          <w:rFonts w:ascii="Times New Roman" w:eastAsia="Times New Roman" w:hAnsi="Times New Roman" w:cs="Times New Roman"/>
        </w:rPr>
        <w:t>.</w:t>
      </w:r>
      <w:r w:rsidR="00AF1135" w:rsidRPr="00695388">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AF1135" w:rsidRPr="00695388" w:rsidRDefault="006A6DC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7.2.3</w:t>
      </w:r>
      <w:r w:rsidR="00AF1135" w:rsidRPr="00695388">
        <w:rPr>
          <w:rFonts w:ascii="Times New Roman" w:eastAsia="Times New Roman" w:hAnsi="Times New Roman" w:cs="Times New Roman"/>
        </w:rPr>
        <w:t>.</w:t>
      </w:r>
      <w:r w:rsidR="00AF1135" w:rsidRPr="00695388">
        <w:rPr>
          <w:rFonts w:ascii="Times New Roman" w:eastAsia="Times New Roman" w:hAnsi="Times New Roman" w:cs="Times New Roman"/>
        </w:rPr>
        <w:tab/>
        <w:t>Pārbaudīs tehniskā piedāvājuma atbilstī</w:t>
      </w:r>
      <w:r w:rsidR="00074053" w:rsidRPr="00695388">
        <w:rPr>
          <w:rFonts w:ascii="Times New Roman" w:eastAsia="Times New Roman" w:hAnsi="Times New Roman" w:cs="Times New Roman"/>
        </w:rPr>
        <w:t>bu tehniskās specifikācijas</w:t>
      </w:r>
      <w:r w:rsidR="00AF1135" w:rsidRPr="00695388">
        <w:rPr>
          <w:rFonts w:ascii="Times New Roman" w:eastAsia="Times New Roman" w:hAnsi="Times New Roman" w:cs="Times New Roman"/>
        </w:rPr>
        <w:t xml:space="preserve"> prasībām un nepieciešamības gadījumā pieprasīs pretendentam izskaidrot tehniskajā piedāvājumā iekļauto informāciju. Pārbaudīs aritmētiskās kļūdas;</w:t>
      </w:r>
    </w:p>
    <w:p w:rsidR="00AF1135" w:rsidRPr="00695388" w:rsidRDefault="006A6DC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7.2.4</w:t>
      </w:r>
      <w:r w:rsidR="00AF1135" w:rsidRPr="00695388">
        <w:rPr>
          <w:rFonts w:ascii="Times New Roman" w:eastAsia="Times New Roman" w:hAnsi="Times New Roman" w:cs="Times New Roman"/>
        </w:rPr>
        <w:t>.</w:t>
      </w:r>
      <w:r w:rsidR="00AF1135" w:rsidRPr="00695388">
        <w:rPr>
          <w:rFonts w:ascii="Times New Roman" w:eastAsia="Times New Roman" w:hAnsi="Times New Roman" w:cs="Times New Roman"/>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AF1135" w:rsidRPr="00695388" w:rsidRDefault="006A6DC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7.2.5</w:t>
      </w:r>
      <w:r w:rsidR="00AF1135" w:rsidRPr="00695388">
        <w:rPr>
          <w:rFonts w:ascii="Times New Roman" w:eastAsia="Times New Roman" w:hAnsi="Times New Roman" w:cs="Times New Roman"/>
        </w:rPr>
        <w:t>.</w:t>
      </w:r>
      <w:r w:rsidR="00AF1135" w:rsidRPr="00695388">
        <w:rPr>
          <w:rFonts w:ascii="Times New Roman" w:eastAsia="Times New Roman" w:hAnsi="Times New Roman" w:cs="Times New Roman"/>
        </w:rPr>
        <w:tab/>
        <w:t>Veiks pārbaudi</w:t>
      </w:r>
      <w:r w:rsidRPr="00695388">
        <w:rPr>
          <w:rFonts w:ascii="Times New Roman" w:eastAsia="Times New Roman" w:hAnsi="Times New Roman" w:cs="Times New Roman"/>
        </w:rPr>
        <w:t xml:space="preserve"> par Publisko iepirkumu likuma 9</w:t>
      </w:r>
      <w:r w:rsidR="00AF1135" w:rsidRPr="00695388">
        <w:rPr>
          <w:rFonts w:ascii="Times New Roman" w:eastAsia="Times New Roman" w:hAnsi="Times New Roman" w:cs="Times New Roman"/>
        </w:rPr>
        <w:t>.</w:t>
      </w:r>
      <w:r w:rsidRPr="00695388">
        <w:rPr>
          <w:rFonts w:ascii="Times New Roman" w:eastAsia="Times New Roman" w:hAnsi="Times New Roman" w:cs="Times New Roman"/>
        </w:rPr>
        <w:t>panta astotajā daļā</w:t>
      </w:r>
      <w:r w:rsidR="00AF1135" w:rsidRPr="00695388">
        <w:rPr>
          <w:rFonts w:ascii="Times New Roman" w:eastAsia="Times New Roman" w:hAnsi="Times New Roman" w:cs="Times New Roman"/>
        </w:rPr>
        <w:t xml:space="preserve">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AF1135" w:rsidRPr="00695388" w:rsidRDefault="00C255B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7.2.6</w:t>
      </w:r>
      <w:r w:rsidR="00AF1135" w:rsidRPr="00695388">
        <w:rPr>
          <w:rFonts w:ascii="Times New Roman" w:eastAsia="Times New Roman" w:hAnsi="Times New Roman" w:cs="Times New Roman"/>
        </w:rPr>
        <w:t>.</w:t>
      </w:r>
      <w:r w:rsidR="00AF1135" w:rsidRPr="00695388">
        <w:rPr>
          <w:rFonts w:ascii="Times New Roman" w:eastAsia="Times New Roman" w:hAnsi="Times New Roman" w:cs="Times New Roman"/>
        </w:rPr>
        <w:tab/>
        <w:t>Pieņems lēmumu par uzva</w:t>
      </w:r>
      <w:r w:rsidR="00A2086B" w:rsidRPr="00695388">
        <w:rPr>
          <w:rFonts w:ascii="Times New Roman" w:eastAsia="Times New Roman" w:hAnsi="Times New Roman" w:cs="Times New Roman"/>
        </w:rPr>
        <w:t>rētāju.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7.3.</w:t>
      </w:r>
      <w:r w:rsidRPr="00695388">
        <w:rPr>
          <w:rFonts w:ascii="Times New Roman" w:eastAsia="Times New Roman" w:hAnsi="Times New Roman" w:cs="Times New Roman"/>
        </w:rPr>
        <w:tab/>
        <w:t>Piedāvājumi, kas iesniegti pēc uzaicinājumā norādītā termiņa, netiks vērtēti.</w:t>
      </w:r>
    </w:p>
    <w:p w:rsidR="00AF1135" w:rsidRPr="00695388" w:rsidRDefault="00AF1135" w:rsidP="00A74CAD">
      <w:pPr>
        <w:spacing w:after="0" w:line="240" w:lineRule="auto"/>
        <w:jc w:val="both"/>
        <w:rPr>
          <w:rFonts w:ascii="Times New Roman" w:eastAsia="Times New Roman" w:hAnsi="Times New Roman" w:cs="Times New Roman"/>
          <w:b/>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8. Iepirkuma komisijas darbība</w:t>
      </w:r>
    </w:p>
    <w:p w:rsidR="00AF1135" w:rsidRPr="00695388" w:rsidRDefault="00677DED"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8.1.</w:t>
      </w:r>
      <w:r w:rsidRPr="00695388">
        <w:rPr>
          <w:rFonts w:ascii="Times New Roman" w:eastAsia="Times New Roman" w:hAnsi="Times New Roman" w:cs="Times New Roman"/>
        </w:rPr>
        <w:tab/>
        <w:t>Iepirkuma k</w:t>
      </w:r>
      <w:r w:rsidR="00AF1135" w:rsidRPr="00695388">
        <w:rPr>
          <w:rFonts w:ascii="Times New Roman" w:eastAsia="Times New Roman" w:hAnsi="Times New Roman" w:cs="Times New Roman"/>
        </w:rPr>
        <w:t>omisija darbojas saskaņā ar Publisko iepirkumu likuma un dotā Nolikuma prasībām.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8.2</w:t>
      </w:r>
      <w:r w:rsidRPr="00695388">
        <w:rPr>
          <w:rFonts w:ascii="Times New Roman" w:eastAsia="Times New Roman" w:hAnsi="Times New Roman" w:cs="Times New Roman"/>
        </w:rPr>
        <w:tab/>
        <w:t>Savus lēmumus komisija pieņem sēžu laikā.</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8.3.</w:t>
      </w:r>
      <w:r w:rsidRPr="00695388">
        <w:rPr>
          <w:rFonts w:ascii="Times New Roman" w:eastAsia="Times New Roman" w:hAnsi="Times New Roman" w:cs="Times New Roman"/>
        </w:rPr>
        <w:tab/>
        <w:t>Komisijas loceklis nevar vienlaikus pārstāvēt pasūtītāja un pretendenta intereses, kā arī nevar būt saistīts ar pretendentu.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8.4.</w:t>
      </w:r>
      <w:r w:rsidRPr="00695388">
        <w:rPr>
          <w:rFonts w:ascii="Times New Roman" w:eastAsia="Times New Roman" w:hAnsi="Times New Roman" w:cs="Times New Roman"/>
        </w:rPr>
        <w:tab/>
        <w:t>Komisija dokumentē katru iepirkuma stadiju, sastādot attiecīgus protokolus un citus dokumentus.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8.5.</w:t>
      </w:r>
      <w:r w:rsidRPr="00695388">
        <w:rPr>
          <w:rFonts w:ascii="Times New Roman" w:eastAsia="Times New Roman" w:hAnsi="Times New Roman" w:cs="Times New Roman"/>
        </w:rPr>
        <w:tab/>
        <w:t>Komisijai ir šādas tiesības: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8.5.1.</w:t>
      </w:r>
      <w:r w:rsidRPr="00695388">
        <w:rPr>
          <w:rFonts w:ascii="Times New Roman" w:eastAsia="Times New Roman" w:hAnsi="Times New Roman" w:cs="Times New Roman"/>
        </w:rPr>
        <w:tab/>
        <w:t>pieprasīt izskaidrot tehniskajā vai finanšu piedāvājumā iekļauto informāciju;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8.5.2.</w:t>
      </w:r>
      <w:r w:rsidRPr="00695388">
        <w:rPr>
          <w:rFonts w:ascii="Times New Roman" w:eastAsia="Times New Roman" w:hAnsi="Times New Roman" w:cs="Times New Roman"/>
        </w:rPr>
        <w:tab/>
        <w:t>lemt par iesniegtā piedāvājuma noraidīšanu, ja tiek konstatēts, ka tas neatbilst dotā Nolikuma prasībām;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8.5.3.</w:t>
      </w:r>
      <w:r w:rsidRPr="00695388">
        <w:rPr>
          <w:rFonts w:ascii="Times New Roman" w:eastAsia="Times New Roman" w:hAnsi="Times New Roman" w:cs="Times New Roman"/>
        </w:rPr>
        <w:tab/>
        <w:t>pieņemt lēmumu par ie</w:t>
      </w:r>
      <w:r w:rsidR="00E15C54" w:rsidRPr="00695388">
        <w:rPr>
          <w:rFonts w:ascii="Times New Roman" w:eastAsia="Times New Roman" w:hAnsi="Times New Roman" w:cs="Times New Roman"/>
        </w:rPr>
        <w:t>pirkuma uzvarētāju vai objektīvo</w:t>
      </w:r>
      <w:r w:rsidRPr="00695388">
        <w:rPr>
          <w:rFonts w:ascii="Times New Roman" w:eastAsia="Times New Roman" w:hAnsi="Times New Roman" w:cs="Times New Roman"/>
        </w:rPr>
        <w:t xml:space="preserve"> iemeslu dēļ izbeigt iepirkumu, neizvēloties nevienu piedāvājumu;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8.5.4.</w:t>
      </w:r>
      <w:r w:rsidRPr="00695388">
        <w:rPr>
          <w:rFonts w:ascii="Times New Roman" w:eastAsia="Times New Roman" w:hAnsi="Times New Roman" w:cs="Times New Roman"/>
        </w:rPr>
        <w:tab/>
        <w:t xml:space="preserve">pieaicināt </w:t>
      </w:r>
      <w:r w:rsidR="00166DAA" w:rsidRPr="00695388">
        <w:rPr>
          <w:rFonts w:ascii="Times New Roman" w:eastAsia="Times New Roman" w:hAnsi="Times New Roman" w:cs="Times New Roman"/>
        </w:rPr>
        <w:t xml:space="preserve">iepirkuma </w:t>
      </w:r>
      <w:r w:rsidRPr="00695388">
        <w:rPr>
          <w:rFonts w:ascii="Times New Roman" w:eastAsia="Times New Roman" w:hAnsi="Times New Roman" w:cs="Times New Roman"/>
        </w:rPr>
        <w:t>komisijas darbā speciālistus vai ekspertus ar padomdevēja tiesībām;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8.6.5.</w:t>
      </w:r>
      <w:r w:rsidRPr="00695388">
        <w:rPr>
          <w:rFonts w:ascii="Times New Roman" w:eastAsia="Times New Roman" w:hAnsi="Times New Roman" w:cs="Times New Roman"/>
        </w:rPr>
        <w:tab/>
        <w:t>veikt citas darbības, kas izriet no šī iepirkuma Nolikuma un Publisko iepirkumu likuma.</w:t>
      </w:r>
    </w:p>
    <w:p w:rsidR="006C4CAA" w:rsidRPr="00695388" w:rsidRDefault="006C4CAA" w:rsidP="00A74CAD">
      <w:pPr>
        <w:spacing w:after="0" w:line="240" w:lineRule="auto"/>
        <w:jc w:val="both"/>
        <w:rPr>
          <w:rFonts w:ascii="Times New Roman" w:eastAsia="Times New Roman" w:hAnsi="Times New Roman" w:cs="Times New Roman"/>
        </w:rPr>
      </w:pPr>
    </w:p>
    <w:p w:rsidR="00942120" w:rsidRPr="00695388" w:rsidRDefault="00942120"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lastRenderedPageBreak/>
        <w:t>8.6.</w:t>
      </w:r>
      <w:r w:rsidRPr="00695388">
        <w:rPr>
          <w:rFonts w:ascii="Times New Roman" w:eastAsia="Times New Roman" w:hAnsi="Times New Roman" w:cs="Times New Roman"/>
          <w:b/>
        </w:rPr>
        <w:tab/>
        <w:t>Komisijai ir šādi pienākumi: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8.6.1.</w:t>
      </w:r>
      <w:r w:rsidRPr="00695388">
        <w:rPr>
          <w:rFonts w:ascii="Times New Roman" w:eastAsia="Times New Roman" w:hAnsi="Times New Roman" w:cs="Times New Roman"/>
        </w:rPr>
        <w:tab/>
        <w:t>izskatīt un izvērtēt pretendentu piedāvājumus un noteikt uzvarētāju;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8.6.2.</w:t>
      </w:r>
      <w:r w:rsidRPr="00695388">
        <w:rPr>
          <w:rFonts w:ascii="Times New Roman" w:eastAsia="Times New Roman" w:hAnsi="Times New Roman" w:cs="Times New Roman"/>
        </w:rPr>
        <w:tab/>
        <w:t>pārbaudīt, vai piedāvājumos nav aritmētisku kļūdu;</w:t>
      </w:r>
    </w:p>
    <w:p w:rsidR="00AF1135" w:rsidRPr="00695388" w:rsidRDefault="00B93A31"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8.6.3.</w:t>
      </w:r>
      <w:r w:rsidRPr="00695388">
        <w:rPr>
          <w:rFonts w:ascii="Times New Roman" w:eastAsia="Times New Roman" w:hAnsi="Times New Roman" w:cs="Times New Roman"/>
        </w:rPr>
        <w:tab/>
        <w:t>pēc līguma noslēgšanas</w:t>
      </w:r>
      <w:r w:rsidR="00AF1135" w:rsidRPr="00695388">
        <w:rPr>
          <w:rFonts w:ascii="Times New Roman" w:eastAsia="Times New Roman" w:hAnsi="Times New Roman" w:cs="Times New Roman"/>
        </w:rPr>
        <w:t xml:space="preserve"> nosūtīt paziņojumu Iepirkumu uzraudzības birojam un visiem pretendentiem.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8.7.</w:t>
      </w:r>
      <w:r w:rsidRPr="00695388">
        <w:rPr>
          <w:rFonts w:ascii="Times New Roman" w:eastAsia="Times New Roman" w:hAnsi="Times New Roman" w:cs="Times New Roman"/>
        </w:rPr>
        <w:tab/>
        <w:t>Komisijas sēdes vada komisijas priekšsēdētājs, kurš:</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8.7.1.</w:t>
      </w:r>
      <w:r w:rsidRPr="00695388">
        <w:rPr>
          <w:rFonts w:ascii="Times New Roman" w:eastAsia="Times New Roman" w:hAnsi="Times New Roman" w:cs="Times New Roman"/>
        </w:rPr>
        <w:tab/>
        <w:t>organizē un vada komisijas darbu;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8.7.2.</w:t>
      </w:r>
      <w:r w:rsidRPr="00695388">
        <w:rPr>
          <w:rFonts w:ascii="Times New Roman" w:eastAsia="Times New Roman" w:hAnsi="Times New Roman" w:cs="Times New Roman"/>
        </w:rPr>
        <w:tab/>
        <w:t>nosaka komisijas sēžu laiku un apstiprina darba kārtību;</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8.7.3.</w:t>
      </w:r>
      <w:r w:rsidRPr="00695388">
        <w:rPr>
          <w:rFonts w:ascii="Times New Roman" w:eastAsia="Times New Roman" w:hAnsi="Times New Roman" w:cs="Times New Roman"/>
        </w:rPr>
        <w:tab/>
        <w:t>sasauc un vada komisijas sēdes.</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9. Pretendenta tiesības un pienākumi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9.1.</w:t>
      </w:r>
      <w:r w:rsidRPr="00695388">
        <w:rPr>
          <w:rFonts w:ascii="Times New Roman" w:eastAsia="Times New Roman" w:hAnsi="Times New Roman" w:cs="Times New Roman"/>
        </w:rPr>
        <w:tab/>
        <w:t>Pretendents nodrošina, lai piedāvājums tiktu noformēts atbilstoši Nolikuma prasībām.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9.2.</w:t>
      </w:r>
      <w:r w:rsidRPr="00695388">
        <w:rPr>
          <w:rFonts w:ascii="Times New Roman" w:eastAsia="Times New Roman" w:hAnsi="Times New Roman" w:cs="Times New Roman"/>
        </w:rPr>
        <w:tab/>
        <w:t>Katrs pretendents, iesniedzot pieteikumu, apņemas ievērot visus Nolikumā minētos nosacījumus.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9.3.</w:t>
      </w:r>
      <w:r w:rsidRPr="00695388">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9.4.</w:t>
      </w:r>
      <w:r w:rsidRPr="00695388">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10. Citi jautājumi</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Gadījumā, ja normatīvajos aktos tiek izdarīti vai stājas spēkā grozījumi, piemēro normatīvo aktu nosacījumus, negrozot nolikumu.</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PIELIKUMĀ:</w:t>
      </w:r>
    </w:p>
    <w:p w:rsidR="00541EE8" w:rsidRPr="00695388" w:rsidRDefault="00541EE8"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1.</w:t>
      </w:r>
      <w:r w:rsidRPr="00695388">
        <w:rPr>
          <w:rFonts w:ascii="Times New Roman" w:eastAsia="Times New Roman" w:hAnsi="Times New Roman" w:cs="Times New Roman"/>
        </w:rPr>
        <w:tab/>
        <w:t>Pieteikums;</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2.</w:t>
      </w:r>
      <w:r w:rsidRPr="00695388">
        <w:rPr>
          <w:rFonts w:ascii="Times New Roman" w:eastAsia="Times New Roman" w:hAnsi="Times New Roman" w:cs="Times New Roman"/>
        </w:rPr>
        <w:tab/>
        <w:t>Tehniskā specifikācija;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w:t>
      </w:r>
      <w:r w:rsidRPr="00695388">
        <w:rPr>
          <w:rFonts w:ascii="Times New Roman" w:eastAsia="Times New Roman" w:hAnsi="Times New Roman" w:cs="Times New Roman"/>
        </w:rPr>
        <w:tab/>
        <w:t>Tehniskā un finanšu piedāvājuma forma;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4. </w:t>
      </w:r>
      <w:r w:rsidR="00C8223B" w:rsidRPr="00695388">
        <w:rPr>
          <w:rFonts w:ascii="Times New Roman" w:eastAsia="Times New Roman" w:hAnsi="Times New Roman" w:cs="Times New Roman"/>
        </w:rPr>
        <w:t xml:space="preserve">        </w:t>
      </w:r>
      <w:r w:rsidR="00586EE8" w:rsidRPr="00695388">
        <w:rPr>
          <w:rFonts w:ascii="Times New Roman" w:eastAsia="Times New Roman" w:hAnsi="Times New Roman" w:cs="Times New Roman"/>
        </w:rPr>
        <w:t xml:space="preserve"> </w:t>
      </w:r>
      <w:r w:rsidRPr="00695388">
        <w:rPr>
          <w:rFonts w:ascii="Times New Roman" w:eastAsia="Times New Roman" w:hAnsi="Times New Roman" w:cs="Times New Roman"/>
        </w:rPr>
        <w:t>Pieredzes apliecinājuma forma;</w:t>
      </w:r>
    </w:p>
    <w:p w:rsidR="00AF1135" w:rsidRPr="00695388" w:rsidRDefault="00AF113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w:t>
      </w:r>
      <w:r w:rsidRPr="00695388">
        <w:rPr>
          <w:rFonts w:ascii="Times New Roman" w:eastAsia="Times New Roman" w:hAnsi="Times New Roman" w:cs="Times New Roman"/>
        </w:rPr>
        <w:tab/>
        <w:t>Iepirkuma līguma projekts.</w:t>
      </w:r>
    </w:p>
    <w:p w:rsidR="00AF1135" w:rsidRPr="00695388" w:rsidRDefault="00AF1135" w:rsidP="00A74CAD">
      <w:pPr>
        <w:spacing w:after="0" w:line="240" w:lineRule="auto"/>
        <w:jc w:val="both"/>
        <w:rPr>
          <w:rFonts w:ascii="Times New Roman" w:eastAsia="Times New Roman" w:hAnsi="Times New Roman" w:cs="Times New Roman"/>
        </w:rPr>
      </w:pPr>
    </w:p>
    <w:p w:rsidR="007B64DF" w:rsidRPr="00695388" w:rsidRDefault="007B64DF"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0C5246" w:rsidRPr="00695388" w:rsidRDefault="000C5246" w:rsidP="00A74CAD">
      <w:pPr>
        <w:spacing w:after="0" w:line="240" w:lineRule="auto"/>
        <w:jc w:val="both"/>
        <w:rPr>
          <w:rFonts w:ascii="Times New Roman" w:eastAsia="Times New Roman" w:hAnsi="Times New Roman" w:cs="Times New Roman"/>
          <w:b/>
          <w:bCs/>
          <w:sz w:val="23"/>
          <w:szCs w:val="23"/>
        </w:rPr>
      </w:pPr>
    </w:p>
    <w:p w:rsidR="000C5246" w:rsidRPr="00695388" w:rsidRDefault="000C5246" w:rsidP="00A74CAD">
      <w:pPr>
        <w:spacing w:after="0" w:line="240" w:lineRule="auto"/>
        <w:jc w:val="both"/>
        <w:rPr>
          <w:rFonts w:ascii="Times New Roman" w:eastAsia="Times New Roman" w:hAnsi="Times New Roman" w:cs="Times New Roman"/>
          <w:b/>
          <w:bCs/>
          <w:sz w:val="23"/>
          <w:szCs w:val="23"/>
        </w:rPr>
      </w:pPr>
    </w:p>
    <w:p w:rsidR="00942120" w:rsidRPr="00695388" w:rsidRDefault="00942120" w:rsidP="00A74CAD">
      <w:pPr>
        <w:spacing w:after="0" w:line="240" w:lineRule="auto"/>
        <w:jc w:val="both"/>
        <w:rPr>
          <w:rFonts w:ascii="Times New Roman" w:eastAsia="Times New Roman" w:hAnsi="Times New Roman" w:cs="Times New Roman"/>
          <w:b/>
          <w:bCs/>
          <w:sz w:val="23"/>
          <w:szCs w:val="23"/>
        </w:rPr>
      </w:pPr>
    </w:p>
    <w:p w:rsidR="00AA2E39" w:rsidRPr="00695388" w:rsidRDefault="00AA2E39" w:rsidP="002049DE">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lastRenderedPageBreak/>
        <w:t xml:space="preserve">1.pielikums iepirkuma nolikumam </w:t>
      </w:r>
    </w:p>
    <w:p w:rsidR="00AA2E39" w:rsidRPr="00695388" w:rsidRDefault="00AA2E39" w:rsidP="002049DE">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t>“</w:t>
      </w:r>
      <w:r w:rsidR="006B1E96" w:rsidRPr="00695388">
        <w:rPr>
          <w:rFonts w:ascii="Times New Roman" w:eastAsia="Times New Roman" w:hAnsi="Times New Roman" w:cs="Times New Roman"/>
          <w:b/>
        </w:rPr>
        <w:t>Mobilā</w:t>
      </w:r>
      <w:r w:rsidR="006B1E96" w:rsidRPr="00695388">
        <w:rPr>
          <w:rFonts w:ascii="Times New Roman" w:eastAsia="Times New Roman" w:hAnsi="Times New Roman" w:cs="Times New Roman"/>
          <w:b/>
          <w:bCs/>
          <w:sz w:val="23"/>
          <w:szCs w:val="23"/>
        </w:rPr>
        <w:t xml:space="preserve"> s</w:t>
      </w:r>
      <w:r w:rsidR="003B2463" w:rsidRPr="00695388">
        <w:rPr>
          <w:rFonts w:ascii="Times New Roman" w:eastAsia="Times New Roman" w:hAnsi="Times New Roman" w:cs="Times New Roman"/>
          <w:b/>
          <w:bCs/>
          <w:sz w:val="23"/>
          <w:szCs w:val="23"/>
        </w:rPr>
        <w:t xml:space="preserve">ijātāja </w:t>
      </w:r>
      <w:r w:rsidRPr="00695388">
        <w:rPr>
          <w:rFonts w:ascii="Times New Roman" w:eastAsia="Times New Roman" w:hAnsi="Times New Roman" w:cs="Times New Roman"/>
          <w:b/>
          <w:bCs/>
          <w:sz w:val="23"/>
          <w:szCs w:val="23"/>
        </w:rPr>
        <w:t>pakalpojumu sniegšana”</w:t>
      </w:r>
    </w:p>
    <w:p w:rsidR="00AA2E39" w:rsidRPr="00695388" w:rsidRDefault="00AA2E39" w:rsidP="002049DE">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t xml:space="preserve">Identifikācijas numurs </w:t>
      </w:r>
      <w:r w:rsidR="00652126" w:rsidRPr="00695388">
        <w:rPr>
          <w:rFonts w:ascii="Times New Roman" w:eastAsia="Times New Roman" w:hAnsi="Times New Roman" w:cs="Times New Roman"/>
          <w:b/>
          <w:bCs/>
          <w:sz w:val="23"/>
          <w:szCs w:val="23"/>
        </w:rPr>
        <w:t>L</w:t>
      </w:r>
      <w:r w:rsidR="006F5E7E" w:rsidRPr="00695388">
        <w:rPr>
          <w:rFonts w:ascii="Times New Roman" w:eastAsia="Times New Roman" w:hAnsi="Times New Roman" w:cs="Times New Roman"/>
          <w:b/>
          <w:bCs/>
          <w:sz w:val="23"/>
          <w:szCs w:val="23"/>
        </w:rPr>
        <w:t>2018</w:t>
      </w:r>
      <w:r w:rsidRPr="00695388">
        <w:rPr>
          <w:rFonts w:ascii="Times New Roman" w:eastAsia="Times New Roman" w:hAnsi="Times New Roman" w:cs="Times New Roman"/>
          <w:b/>
          <w:bCs/>
          <w:sz w:val="23"/>
          <w:szCs w:val="23"/>
        </w:rPr>
        <w:t>/</w:t>
      </w:r>
      <w:r w:rsidR="005F3566" w:rsidRPr="00695388">
        <w:rPr>
          <w:rFonts w:ascii="Times New Roman" w:eastAsia="Times New Roman" w:hAnsi="Times New Roman" w:cs="Times New Roman"/>
          <w:b/>
          <w:bCs/>
          <w:sz w:val="23"/>
          <w:szCs w:val="23"/>
        </w:rPr>
        <w:t>10</w:t>
      </w:r>
    </w:p>
    <w:p w:rsidR="00AA2E39" w:rsidRPr="00695388" w:rsidRDefault="00AA2E39" w:rsidP="002049DE">
      <w:pPr>
        <w:spacing w:after="0" w:line="240" w:lineRule="auto"/>
        <w:ind w:right="281"/>
        <w:jc w:val="both"/>
        <w:rPr>
          <w:rFonts w:ascii="Times New Roman" w:eastAsia="Times New Roman" w:hAnsi="Times New Roman" w:cs="Times New Roman"/>
          <w:b/>
          <w:bCs/>
          <w:sz w:val="23"/>
          <w:szCs w:val="23"/>
        </w:rPr>
      </w:pPr>
    </w:p>
    <w:p w:rsidR="00AA2E39" w:rsidRPr="00695388" w:rsidRDefault="00AA2E39" w:rsidP="00CE453F">
      <w:pPr>
        <w:suppressAutoHyphens/>
        <w:spacing w:after="0" w:line="240" w:lineRule="auto"/>
        <w:ind w:right="281"/>
        <w:jc w:val="center"/>
        <w:rPr>
          <w:rFonts w:ascii="Times New Roman" w:eastAsia="Times New Roman" w:hAnsi="Times New Roman" w:cs="Times New Roman"/>
          <w:b/>
          <w:bCs/>
          <w:sz w:val="23"/>
          <w:szCs w:val="23"/>
          <w:lang w:eastAsia="ar-SA"/>
        </w:rPr>
      </w:pPr>
      <w:r w:rsidRPr="00695388">
        <w:rPr>
          <w:rFonts w:ascii="Times New Roman" w:eastAsia="Times New Roman" w:hAnsi="Times New Roman" w:cs="Times New Roman"/>
          <w:b/>
          <w:bCs/>
          <w:sz w:val="23"/>
          <w:szCs w:val="23"/>
          <w:lang w:eastAsia="ar-SA"/>
        </w:rPr>
        <w:t>PIETEIKUMS</w:t>
      </w:r>
    </w:p>
    <w:p w:rsidR="00CE453F" w:rsidRPr="00695388" w:rsidRDefault="00CE453F" w:rsidP="00CE453F">
      <w:pPr>
        <w:suppressAutoHyphens/>
        <w:spacing w:after="0" w:line="240" w:lineRule="auto"/>
        <w:ind w:right="281"/>
        <w:jc w:val="center"/>
        <w:rPr>
          <w:rFonts w:ascii="Times New Roman" w:eastAsia="Times New Roman" w:hAnsi="Times New Roman" w:cs="Times New Roman"/>
          <w:b/>
          <w:bCs/>
          <w:sz w:val="23"/>
          <w:szCs w:val="23"/>
          <w:lang w:eastAsia="ar-SA"/>
        </w:rPr>
      </w:pPr>
    </w:p>
    <w:p w:rsidR="00AA2E39" w:rsidRPr="00695388" w:rsidRDefault="00AA2E39" w:rsidP="00A74CAD">
      <w:pPr>
        <w:suppressAutoHyphens/>
        <w:spacing w:after="0" w:line="240" w:lineRule="auto"/>
        <w:ind w:right="281"/>
        <w:jc w:val="both"/>
        <w:rPr>
          <w:rFonts w:ascii="Times New Roman" w:eastAsia="Times New Roman" w:hAnsi="Times New Roman" w:cs="Times New Roman"/>
          <w:sz w:val="23"/>
          <w:szCs w:val="23"/>
          <w:lang w:eastAsia="ar-SA"/>
        </w:rPr>
      </w:pPr>
      <w:r w:rsidRPr="00695388">
        <w:rPr>
          <w:rFonts w:ascii="Times New Roman" w:eastAsia="Times New Roman" w:hAnsi="Times New Roman" w:cs="Times New Roman"/>
          <w:sz w:val="23"/>
          <w:szCs w:val="23"/>
          <w:lang w:eastAsia="ar-SA"/>
        </w:rPr>
        <w:t>Daugavpilī</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Komersants</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______________________________________________________________________________</w:t>
      </w:r>
    </w:p>
    <w:p w:rsidR="00AA2E39" w:rsidRPr="00695388" w:rsidRDefault="00AA2E39" w:rsidP="00A74CAD">
      <w:pPr>
        <w:spacing w:after="0" w:line="240" w:lineRule="auto"/>
        <w:ind w:right="281" w:firstLine="3119"/>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(nosaukums)</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Reģistrācijas Nr. _________________________________________________________________</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Juridiskā adrese: _________________________________________________________________</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Nodokļu maksātāja (PVN) reģistrācijas Nr. ____________________________________________</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tālr.,fakss_______________________ e-pasts__________________________________________</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Kontaktpersonas amats, vārds, uzvārds, tālr.</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______________________________________________________________________________</w:t>
      </w:r>
    </w:p>
    <w:p w:rsidR="00AA2E39" w:rsidRPr="00695388" w:rsidRDefault="00AA2E39" w:rsidP="00A74CAD">
      <w:pPr>
        <w:spacing w:after="0" w:line="240" w:lineRule="auto"/>
        <w:ind w:right="281"/>
        <w:jc w:val="both"/>
        <w:rPr>
          <w:rFonts w:ascii="Times New Roman" w:eastAsia="Times New Roman" w:hAnsi="Times New Roman" w:cs="Times New Roman"/>
          <w:sz w:val="23"/>
          <w:szCs w:val="23"/>
        </w:rPr>
      </w:pPr>
    </w:p>
    <w:p w:rsidR="00AA2E39" w:rsidRPr="00695388" w:rsidRDefault="002049DE" w:rsidP="002049DE">
      <w:pPr>
        <w:tabs>
          <w:tab w:val="left" w:pos="851"/>
        </w:tabs>
        <w:spacing w:after="0" w:line="240" w:lineRule="auto"/>
        <w:ind w:right="281"/>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 xml:space="preserve">Bankas </w:t>
      </w:r>
      <w:r w:rsidR="00AA2E39" w:rsidRPr="00695388">
        <w:rPr>
          <w:rFonts w:ascii="Times New Roman" w:eastAsia="Times New Roman" w:hAnsi="Times New Roman" w:cs="Times New Roman"/>
          <w:sz w:val="23"/>
          <w:szCs w:val="23"/>
        </w:rPr>
        <w:t>rekvizīti _________________________________________________</w:t>
      </w:r>
      <w:r w:rsidRPr="00695388">
        <w:rPr>
          <w:rFonts w:ascii="Times New Roman" w:eastAsia="Times New Roman" w:hAnsi="Times New Roman" w:cs="Times New Roman"/>
          <w:sz w:val="23"/>
          <w:szCs w:val="23"/>
        </w:rPr>
        <w:t>_______________________________</w:t>
      </w:r>
      <w:r w:rsidR="00AA2E39" w:rsidRPr="00695388">
        <w:rPr>
          <w:rFonts w:ascii="Times New Roman" w:eastAsia="Times New Roman" w:hAnsi="Times New Roman" w:cs="Times New Roman"/>
          <w:sz w:val="23"/>
          <w:szCs w:val="23"/>
        </w:rPr>
        <w:t>_________________________________________________________________________</w:t>
      </w:r>
      <w:r w:rsidRPr="00695388">
        <w:rPr>
          <w:rFonts w:ascii="Times New Roman" w:eastAsia="Times New Roman" w:hAnsi="Times New Roman" w:cs="Times New Roman"/>
          <w:sz w:val="23"/>
          <w:szCs w:val="23"/>
        </w:rPr>
        <w:t>_________</w:t>
      </w:r>
    </w:p>
    <w:p w:rsidR="00AA2E39" w:rsidRPr="00695388" w:rsidRDefault="00AA2E39" w:rsidP="00A74CAD">
      <w:pPr>
        <w:spacing w:after="0" w:line="240" w:lineRule="auto"/>
        <w:ind w:right="281"/>
        <w:jc w:val="both"/>
        <w:rPr>
          <w:rFonts w:ascii="Times New Roman" w:eastAsia="Times New Roman" w:hAnsi="Times New Roman" w:cs="Times New Roman"/>
          <w:b/>
          <w:bCs/>
          <w:sz w:val="23"/>
          <w:szCs w:val="23"/>
        </w:rPr>
      </w:pPr>
    </w:p>
    <w:p w:rsidR="00AA2E39" w:rsidRPr="00695388" w:rsidRDefault="00AA2E39" w:rsidP="00A74CAD">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 xml:space="preserve">tā </w:t>
      </w:r>
      <w:r w:rsidR="000C5246" w:rsidRPr="00695388">
        <w:rPr>
          <w:rFonts w:ascii="Times New Roman" w:eastAsia="Times New Roman" w:hAnsi="Times New Roman" w:cs="Times New Roman"/>
          <w:sz w:val="23"/>
          <w:szCs w:val="23"/>
        </w:rPr>
        <w:t xml:space="preserve">____________(direktora, </w:t>
      </w:r>
      <w:r w:rsidRPr="00695388">
        <w:rPr>
          <w:rFonts w:ascii="Times New Roman" w:eastAsia="Times New Roman" w:hAnsi="Times New Roman" w:cs="Times New Roman"/>
          <w:sz w:val="23"/>
          <w:szCs w:val="23"/>
        </w:rPr>
        <w:t xml:space="preserve">vadītāja, valdes priekšsēdētāja, valdes locekļa) ar paraksta tiesībām </w:t>
      </w:r>
      <w:r w:rsidR="000C5246" w:rsidRPr="00695388">
        <w:rPr>
          <w:rFonts w:ascii="Times New Roman" w:eastAsia="Times New Roman" w:hAnsi="Times New Roman" w:cs="Times New Roman"/>
          <w:sz w:val="23"/>
          <w:szCs w:val="23"/>
        </w:rPr>
        <w:t>_____________________</w:t>
      </w:r>
      <w:r w:rsidRPr="00695388">
        <w:rPr>
          <w:rFonts w:ascii="Times New Roman" w:eastAsia="Times New Roman" w:hAnsi="Times New Roman" w:cs="Times New Roman"/>
          <w:sz w:val="23"/>
          <w:szCs w:val="23"/>
        </w:rPr>
        <w:t>(vārds, uzvārds) personā, ar šī pieteikuma iesniegšanu:</w:t>
      </w:r>
    </w:p>
    <w:p w:rsidR="00AA2E39" w:rsidRPr="00695388" w:rsidRDefault="00AA2E39" w:rsidP="00A74CAD">
      <w:pPr>
        <w:numPr>
          <w:ilvl w:val="0"/>
          <w:numId w:val="15"/>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695388">
        <w:rPr>
          <w:rFonts w:ascii="Times New Roman" w:eastAsia="Times New Roman" w:hAnsi="Times New Roman" w:cs="Times New Roman"/>
          <w:sz w:val="23"/>
          <w:szCs w:val="23"/>
        </w:rPr>
        <w:t xml:space="preserve">Piesakās piedalīties iepirkumā </w:t>
      </w:r>
      <w:r w:rsidRPr="00695388">
        <w:rPr>
          <w:rFonts w:ascii="Times New Roman" w:eastAsia="Times New Roman" w:hAnsi="Times New Roman" w:cs="Times New Roman"/>
          <w:b/>
          <w:sz w:val="23"/>
          <w:szCs w:val="23"/>
        </w:rPr>
        <w:t>“</w:t>
      </w:r>
      <w:r w:rsidR="00304411" w:rsidRPr="00695388">
        <w:rPr>
          <w:rFonts w:ascii="Times New Roman" w:eastAsia="Times New Roman" w:hAnsi="Times New Roman" w:cs="Times New Roman"/>
          <w:b/>
        </w:rPr>
        <w:t>Mobilā</w:t>
      </w:r>
      <w:r w:rsidR="00304411" w:rsidRPr="00695388">
        <w:rPr>
          <w:rFonts w:ascii="Times New Roman" w:eastAsia="Times New Roman" w:hAnsi="Times New Roman" w:cs="Times New Roman"/>
        </w:rPr>
        <w:t xml:space="preserve"> </w:t>
      </w:r>
      <w:r w:rsidR="00304411" w:rsidRPr="00695388">
        <w:rPr>
          <w:rFonts w:ascii="Times New Roman" w:eastAsia="Times New Roman" w:hAnsi="Times New Roman" w:cs="Times New Roman"/>
          <w:b/>
          <w:sz w:val="23"/>
          <w:szCs w:val="23"/>
        </w:rPr>
        <w:t>s</w:t>
      </w:r>
      <w:r w:rsidR="0035361A" w:rsidRPr="00695388">
        <w:rPr>
          <w:rFonts w:ascii="Times New Roman" w:eastAsia="Times New Roman" w:hAnsi="Times New Roman" w:cs="Times New Roman"/>
          <w:b/>
          <w:sz w:val="23"/>
          <w:szCs w:val="23"/>
        </w:rPr>
        <w:t>ij</w:t>
      </w:r>
      <w:r w:rsidRPr="00695388">
        <w:rPr>
          <w:rFonts w:ascii="Times New Roman" w:eastAsia="Times New Roman" w:hAnsi="Times New Roman" w:cs="Times New Roman"/>
          <w:b/>
          <w:sz w:val="23"/>
          <w:szCs w:val="23"/>
        </w:rPr>
        <w:t>ā</w:t>
      </w:r>
      <w:r w:rsidR="0035361A" w:rsidRPr="00695388">
        <w:rPr>
          <w:rFonts w:ascii="Times New Roman" w:eastAsia="Times New Roman" w:hAnsi="Times New Roman" w:cs="Times New Roman"/>
          <w:b/>
          <w:sz w:val="23"/>
          <w:szCs w:val="23"/>
        </w:rPr>
        <w:t xml:space="preserve">tāja </w:t>
      </w:r>
      <w:r w:rsidRPr="00695388">
        <w:rPr>
          <w:rFonts w:ascii="Times New Roman" w:eastAsia="Times New Roman" w:hAnsi="Times New Roman" w:cs="Times New Roman"/>
          <w:b/>
          <w:sz w:val="23"/>
          <w:szCs w:val="23"/>
        </w:rPr>
        <w:t>pakalpojumu sniegšana”</w:t>
      </w:r>
      <w:r w:rsidRPr="00695388">
        <w:rPr>
          <w:rFonts w:ascii="Times New Roman" w:eastAsia="Times New Roman" w:hAnsi="Times New Roman" w:cs="Times New Roman"/>
          <w:b/>
          <w:bCs/>
          <w:sz w:val="23"/>
          <w:szCs w:val="23"/>
        </w:rPr>
        <w:t>, identifikācijas numurs</w:t>
      </w:r>
      <w:r w:rsidRPr="00695388">
        <w:rPr>
          <w:rFonts w:ascii="Times New Roman" w:eastAsia="Times New Roman" w:hAnsi="Times New Roman" w:cs="Times New Roman"/>
          <w:b/>
          <w:bCs/>
          <w:kern w:val="2"/>
          <w:sz w:val="23"/>
          <w:szCs w:val="23"/>
        </w:rPr>
        <w:t xml:space="preserve"> </w:t>
      </w:r>
      <w:r w:rsidR="00173582" w:rsidRPr="00695388">
        <w:rPr>
          <w:rFonts w:ascii="Times New Roman" w:eastAsia="Times New Roman" w:hAnsi="Times New Roman" w:cs="Times New Roman"/>
          <w:b/>
          <w:bCs/>
          <w:sz w:val="23"/>
          <w:szCs w:val="23"/>
        </w:rPr>
        <w:t>L2018</w:t>
      </w:r>
      <w:r w:rsidRPr="00695388">
        <w:rPr>
          <w:rFonts w:ascii="Times New Roman" w:eastAsia="Times New Roman" w:hAnsi="Times New Roman" w:cs="Times New Roman"/>
          <w:b/>
          <w:bCs/>
          <w:sz w:val="23"/>
          <w:szCs w:val="23"/>
        </w:rPr>
        <w:t>/</w:t>
      </w:r>
      <w:r w:rsidR="005F3566" w:rsidRPr="00695388">
        <w:rPr>
          <w:rFonts w:ascii="Times New Roman" w:eastAsia="Times New Roman" w:hAnsi="Times New Roman" w:cs="Times New Roman"/>
          <w:b/>
          <w:bCs/>
          <w:sz w:val="23"/>
          <w:szCs w:val="23"/>
        </w:rPr>
        <w:t>10</w:t>
      </w:r>
      <w:r w:rsidRPr="00695388">
        <w:rPr>
          <w:rFonts w:ascii="Times New Roman" w:eastAsia="Times New Roman" w:hAnsi="Times New Roman" w:cs="Times New Roman"/>
          <w:b/>
          <w:bCs/>
          <w:sz w:val="23"/>
          <w:szCs w:val="23"/>
        </w:rPr>
        <w:t xml:space="preserve">, </w:t>
      </w:r>
      <w:r w:rsidRPr="00695388">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AA2E39" w:rsidRPr="00695388" w:rsidRDefault="00AA2E39" w:rsidP="00A74CAD">
      <w:pPr>
        <w:numPr>
          <w:ilvl w:val="0"/>
          <w:numId w:val="15"/>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 xml:space="preserve">_____________ </w:t>
      </w:r>
      <w:r w:rsidRPr="00695388">
        <w:rPr>
          <w:rFonts w:ascii="Times New Roman" w:eastAsia="Times New Roman" w:hAnsi="Times New Roman" w:cs="Times New Roman"/>
          <w:i/>
          <w:sz w:val="23"/>
          <w:szCs w:val="23"/>
        </w:rPr>
        <w:t>(uzņēmuma nosaukums)</w:t>
      </w:r>
      <w:r w:rsidRPr="00695388">
        <w:rPr>
          <w:rFonts w:ascii="Times New Roman" w:eastAsia="Times New Roman" w:hAnsi="Times New Roman" w:cs="Times New Roman"/>
          <w:sz w:val="23"/>
          <w:szCs w:val="23"/>
        </w:rPr>
        <w:t xml:space="preserve"> apliecina, ka:</w:t>
      </w:r>
    </w:p>
    <w:p w:rsidR="00AA2E39" w:rsidRPr="00695388"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visa sniegtā informācija ir pilnīga un patiesa;</w:t>
      </w:r>
    </w:p>
    <w:p w:rsidR="00AA2E39" w:rsidRPr="00695388"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nekādā veidā nav ieinteresēts nevienā citā piedāvājumā, kas iesniegts šajā iepirkumā;</w:t>
      </w:r>
    </w:p>
    <w:p w:rsidR="00AA2E39" w:rsidRPr="00695388"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nav tādu apstākļu, kuri liegtu tiesības piedalīties iepirkumā un izpildīt Nolikumā norādītās prasības;</w:t>
      </w:r>
    </w:p>
    <w:p w:rsidR="00AA2E39" w:rsidRPr="00695388"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Piedāvājuma derīguma termiņš – 60 (sešdesmit) kalendārās dienas no piedāvājumu atvēršanas dienas;</w:t>
      </w:r>
    </w:p>
    <w:p w:rsidR="00AA2E39" w:rsidRPr="00695388"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ir spējīgi izpildīt Pasūtītāja tehniskā specifikācijā noteiktas prasībās;</w:t>
      </w:r>
    </w:p>
    <w:p w:rsidR="00AA2E39" w:rsidRPr="00695388"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5388">
        <w:rPr>
          <w:rFonts w:ascii="Times New Roman" w:eastAsia="Times New Roman" w:hAnsi="Times New Roman" w:cs="Times New Roman"/>
          <w:sz w:val="23"/>
          <w:szCs w:val="23"/>
        </w:rPr>
        <w:t>Piekrīt Nolikumā noteiktā līguma projekta nosacījumiem.</w:t>
      </w:r>
    </w:p>
    <w:p w:rsidR="00BE4BC7" w:rsidRPr="00695388" w:rsidRDefault="00BE4BC7" w:rsidP="00BE4BC7">
      <w:pPr>
        <w:numPr>
          <w:ilvl w:val="0"/>
          <w:numId w:val="16"/>
        </w:numPr>
        <w:spacing w:after="0" w:line="240" w:lineRule="auto"/>
        <w:ind w:left="709"/>
        <w:jc w:val="both"/>
        <w:rPr>
          <w:rFonts w:ascii="Times New Roman" w:hAnsi="Times New Roman" w:cs="Times New Roman"/>
          <w:sz w:val="23"/>
          <w:szCs w:val="23"/>
        </w:rPr>
      </w:pPr>
      <w:r w:rsidRPr="00695388">
        <w:rPr>
          <w:rFonts w:ascii="Times New Roman" w:hAnsi="Times New Roman" w:cs="Times New Roman"/>
          <w:sz w:val="23"/>
          <w:szCs w:val="23"/>
        </w:rPr>
        <w:t>Mēs apliecinām, ka ............. (</w:t>
      </w:r>
      <w:r w:rsidRPr="00695388">
        <w:rPr>
          <w:rFonts w:ascii="Times New Roman" w:hAnsi="Times New Roman" w:cs="Times New Roman"/>
          <w:i/>
          <w:sz w:val="23"/>
          <w:szCs w:val="23"/>
        </w:rPr>
        <w:t>pretendenta nosaukums</w:t>
      </w:r>
      <w:r w:rsidRPr="00695388">
        <w:rPr>
          <w:rFonts w:ascii="Times New Roman" w:hAnsi="Times New Roman" w:cs="Times New Roman"/>
          <w:sz w:val="23"/>
          <w:szCs w:val="23"/>
        </w:rPr>
        <w:t xml:space="preserve">) ir </w:t>
      </w:r>
      <w:r w:rsidRPr="00695388">
        <w:rPr>
          <w:rFonts w:ascii="Times New Roman" w:hAnsi="Times New Roman" w:cs="Times New Roman"/>
          <w:i/>
          <w:sz w:val="23"/>
          <w:szCs w:val="23"/>
        </w:rPr>
        <w:t xml:space="preserve">mazais </w:t>
      </w:r>
      <w:r w:rsidRPr="00695388">
        <w:rPr>
          <w:rFonts w:ascii="Times New Roman" w:hAnsi="Times New Roman" w:cs="Times New Roman"/>
          <w:sz w:val="23"/>
          <w:szCs w:val="23"/>
        </w:rPr>
        <w:t xml:space="preserve">vai </w:t>
      </w:r>
      <w:r w:rsidRPr="00695388">
        <w:rPr>
          <w:rFonts w:ascii="Times New Roman" w:hAnsi="Times New Roman" w:cs="Times New Roman"/>
          <w:i/>
          <w:sz w:val="23"/>
          <w:szCs w:val="23"/>
        </w:rPr>
        <w:t>vidējais</w:t>
      </w:r>
      <w:r w:rsidRPr="00695388">
        <w:rPr>
          <w:rFonts w:ascii="Times New Roman" w:hAnsi="Times New Roman" w:cs="Times New Roman"/>
          <w:sz w:val="23"/>
          <w:szCs w:val="23"/>
        </w:rPr>
        <w:t xml:space="preserve"> </w:t>
      </w:r>
      <w:r w:rsidRPr="00695388">
        <w:rPr>
          <w:rFonts w:ascii="Times New Roman" w:hAnsi="Times New Roman" w:cs="Times New Roman"/>
          <w:i/>
          <w:sz w:val="23"/>
          <w:szCs w:val="23"/>
        </w:rPr>
        <w:t>uzņēmums</w:t>
      </w:r>
      <w:r w:rsidRPr="00695388">
        <w:rPr>
          <w:rFonts w:ascii="Times New Roman" w:hAnsi="Times New Roman" w:cs="Times New Roman"/>
          <w:sz w:val="23"/>
          <w:szCs w:val="23"/>
        </w:rPr>
        <w:t xml:space="preserve"> (attiecīgo pasvītrot)</w:t>
      </w:r>
      <w:r w:rsidRPr="00695388">
        <w:rPr>
          <w:rStyle w:val="FootnoteReference"/>
          <w:rFonts w:ascii="Times New Roman" w:hAnsi="Times New Roman" w:cs="Times New Roman"/>
          <w:sz w:val="23"/>
          <w:szCs w:val="23"/>
        </w:rPr>
        <w:footnoteReference w:id="1"/>
      </w:r>
      <w:r w:rsidRPr="00695388">
        <w:rPr>
          <w:rFonts w:ascii="Times New Roman" w:hAnsi="Times New Roman" w:cs="Times New Roman"/>
          <w:sz w:val="23"/>
          <w:szCs w:val="23"/>
        </w:rPr>
        <w:t>.</w:t>
      </w:r>
    </w:p>
    <w:p w:rsidR="00BE4BC7" w:rsidRPr="00695388" w:rsidRDefault="00BE4BC7" w:rsidP="00BE4BC7">
      <w:pPr>
        <w:autoSpaceDE w:val="0"/>
        <w:autoSpaceDN w:val="0"/>
        <w:adjustRightInd w:val="0"/>
        <w:spacing w:after="80" w:line="240" w:lineRule="auto"/>
        <w:ind w:left="993" w:right="281"/>
        <w:jc w:val="both"/>
        <w:rPr>
          <w:rFonts w:ascii="Times New Roman" w:eastAsia="Times New Roman" w:hAnsi="Times New Roman" w:cs="Times New Roman"/>
          <w:sz w:val="23"/>
          <w:szCs w:val="23"/>
        </w:rPr>
      </w:pPr>
    </w:p>
    <w:p w:rsidR="00AA2E39" w:rsidRPr="00695388" w:rsidRDefault="00AA2E39" w:rsidP="00A74CAD">
      <w:pPr>
        <w:spacing w:after="0" w:line="240" w:lineRule="auto"/>
        <w:ind w:right="281"/>
        <w:jc w:val="both"/>
        <w:rPr>
          <w:rFonts w:ascii="Times New Roman" w:eastAsia="Times New Roman" w:hAnsi="Times New Roman" w:cs="Times New Roman"/>
          <w:b/>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432E93" w:rsidRPr="00695388" w:rsidTr="00432E93">
        <w:trPr>
          <w:trHeight w:val="265"/>
        </w:trPr>
        <w:tc>
          <w:tcPr>
            <w:tcW w:w="3261" w:type="dxa"/>
            <w:shd w:val="clear" w:color="auto" w:fill="auto"/>
            <w:vAlign w:val="center"/>
          </w:tcPr>
          <w:p w:rsidR="00432E93" w:rsidRPr="00695388" w:rsidRDefault="00432E93" w:rsidP="009B0CE7">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Vārds, uzvārds, (amats)</w:t>
            </w:r>
          </w:p>
        </w:tc>
        <w:tc>
          <w:tcPr>
            <w:tcW w:w="6095" w:type="dxa"/>
            <w:shd w:val="clear" w:color="auto" w:fill="auto"/>
          </w:tcPr>
          <w:p w:rsidR="00432E93" w:rsidRPr="00695388" w:rsidRDefault="00432E93" w:rsidP="009B0CE7">
            <w:pPr>
              <w:spacing w:after="0" w:line="240" w:lineRule="auto"/>
              <w:jc w:val="both"/>
              <w:rPr>
                <w:rFonts w:ascii="Times New Roman" w:eastAsia="Times New Roman" w:hAnsi="Times New Roman" w:cs="Times New Roman"/>
              </w:rPr>
            </w:pPr>
          </w:p>
        </w:tc>
      </w:tr>
      <w:tr w:rsidR="00432E93" w:rsidRPr="00695388" w:rsidTr="00432E93">
        <w:trPr>
          <w:trHeight w:val="271"/>
        </w:trPr>
        <w:tc>
          <w:tcPr>
            <w:tcW w:w="3261" w:type="dxa"/>
            <w:shd w:val="clear" w:color="auto" w:fill="auto"/>
            <w:vAlign w:val="center"/>
          </w:tcPr>
          <w:p w:rsidR="00432E93" w:rsidRPr="00695388" w:rsidRDefault="00432E93" w:rsidP="009B0CE7">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Paraksts</w:t>
            </w:r>
          </w:p>
        </w:tc>
        <w:tc>
          <w:tcPr>
            <w:tcW w:w="6095" w:type="dxa"/>
            <w:shd w:val="clear" w:color="auto" w:fill="auto"/>
          </w:tcPr>
          <w:p w:rsidR="00432E93" w:rsidRPr="00695388" w:rsidRDefault="00432E93" w:rsidP="009B0CE7">
            <w:pPr>
              <w:spacing w:after="0" w:line="240" w:lineRule="auto"/>
              <w:jc w:val="both"/>
              <w:rPr>
                <w:rFonts w:ascii="Times New Roman" w:eastAsia="Times New Roman" w:hAnsi="Times New Roman" w:cs="Times New Roman"/>
              </w:rPr>
            </w:pPr>
          </w:p>
        </w:tc>
      </w:tr>
      <w:tr w:rsidR="00432E93" w:rsidRPr="00695388" w:rsidTr="00432E93">
        <w:trPr>
          <w:trHeight w:val="163"/>
        </w:trPr>
        <w:tc>
          <w:tcPr>
            <w:tcW w:w="3261" w:type="dxa"/>
            <w:shd w:val="clear" w:color="auto" w:fill="auto"/>
            <w:vAlign w:val="center"/>
          </w:tcPr>
          <w:p w:rsidR="00432E93" w:rsidRPr="00695388" w:rsidRDefault="00432E93" w:rsidP="009B0CE7">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 xml:space="preserve">Datums </w:t>
            </w:r>
          </w:p>
        </w:tc>
        <w:tc>
          <w:tcPr>
            <w:tcW w:w="6095" w:type="dxa"/>
            <w:shd w:val="clear" w:color="auto" w:fill="auto"/>
          </w:tcPr>
          <w:p w:rsidR="00432E93" w:rsidRPr="00695388" w:rsidRDefault="00432E93" w:rsidP="009B0CE7">
            <w:pPr>
              <w:spacing w:after="0" w:line="240" w:lineRule="auto"/>
              <w:jc w:val="both"/>
              <w:rPr>
                <w:rFonts w:ascii="Times New Roman" w:eastAsia="Times New Roman" w:hAnsi="Times New Roman" w:cs="Times New Roman"/>
              </w:rPr>
            </w:pPr>
          </w:p>
        </w:tc>
      </w:tr>
    </w:tbl>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3C3F9A" w:rsidRPr="00695388" w:rsidRDefault="003C3F9A" w:rsidP="005966AF">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t xml:space="preserve">2.pielikums iepirkuma nolikumam </w:t>
      </w:r>
    </w:p>
    <w:p w:rsidR="003C3F9A" w:rsidRPr="00695388" w:rsidRDefault="003C3F9A" w:rsidP="005966AF">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t>“</w:t>
      </w:r>
      <w:r w:rsidR="008A4CED" w:rsidRPr="00695388">
        <w:rPr>
          <w:rFonts w:ascii="Times New Roman" w:eastAsia="Times New Roman" w:hAnsi="Times New Roman" w:cs="Times New Roman"/>
          <w:b/>
        </w:rPr>
        <w:t>Mobilā</w:t>
      </w:r>
      <w:r w:rsidR="008A4CED" w:rsidRPr="00695388">
        <w:rPr>
          <w:rFonts w:ascii="Times New Roman" w:eastAsia="Times New Roman" w:hAnsi="Times New Roman" w:cs="Times New Roman"/>
          <w:b/>
          <w:bCs/>
          <w:sz w:val="23"/>
          <w:szCs w:val="23"/>
        </w:rPr>
        <w:t xml:space="preserve"> s</w:t>
      </w:r>
      <w:r w:rsidR="008A48C6" w:rsidRPr="00695388">
        <w:rPr>
          <w:rFonts w:ascii="Times New Roman" w:eastAsia="Times New Roman" w:hAnsi="Times New Roman" w:cs="Times New Roman"/>
          <w:b/>
          <w:bCs/>
          <w:sz w:val="23"/>
          <w:szCs w:val="23"/>
        </w:rPr>
        <w:t>ijā</w:t>
      </w:r>
      <w:r w:rsidRPr="00695388">
        <w:rPr>
          <w:rFonts w:ascii="Times New Roman" w:eastAsia="Times New Roman" w:hAnsi="Times New Roman" w:cs="Times New Roman"/>
          <w:b/>
          <w:bCs/>
          <w:sz w:val="23"/>
          <w:szCs w:val="23"/>
        </w:rPr>
        <w:t>tāja pakalpojumu sniegšana”</w:t>
      </w:r>
    </w:p>
    <w:p w:rsidR="00AF1135" w:rsidRPr="00695388" w:rsidRDefault="003C3F9A" w:rsidP="005966AF">
      <w:pPr>
        <w:spacing w:after="0" w:line="240" w:lineRule="auto"/>
        <w:jc w:val="right"/>
        <w:rPr>
          <w:rFonts w:ascii="Times New Roman" w:eastAsia="Times New Roman" w:hAnsi="Times New Roman" w:cs="Times New Roman"/>
        </w:rPr>
      </w:pPr>
      <w:r w:rsidRPr="00695388">
        <w:rPr>
          <w:rFonts w:ascii="Times New Roman" w:eastAsia="Times New Roman" w:hAnsi="Times New Roman" w:cs="Times New Roman"/>
          <w:b/>
          <w:bCs/>
          <w:sz w:val="23"/>
          <w:szCs w:val="23"/>
        </w:rPr>
        <w:t xml:space="preserve">Identifikācijas numurs </w:t>
      </w:r>
      <w:r w:rsidR="004D7FF4" w:rsidRPr="00695388">
        <w:rPr>
          <w:rFonts w:ascii="Times New Roman" w:eastAsia="Times New Roman" w:hAnsi="Times New Roman" w:cs="Times New Roman"/>
          <w:b/>
          <w:bCs/>
          <w:sz w:val="23"/>
          <w:szCs w:val="23"/>
        </w:rPr>
        <w:t>L</w:t>
      </w:r>
      <w:r w:rsidRPr="00695388">
        <w:rPr>
          <w:rFonts w:ascii="Times New Roman" w:eastAsia="Times New Roman" w:hAnsi="Times New Roman" w:cs="Times New Roman"/>
          <w:b/>
          <w:bCs/>
          <w:sz w:val="23"/>
          <w:szCs w:val="23"/>
        </w:rPr>
        <w:t>201</w:t>
      </w:r>
      <w:r w:rsidR="00A91DED" w:rsidRPr="00695388">
        <w:rPr>
          <w:rFonts w:ascii="Times New Roman" w:eastAsia="Times New Roman" w:hAnsi="Times New Roman" w:cs="Times New Roman"/>
          <w:b/>
          <w:bCs/>
          <w:sz w:val="23"/>
          <w:szCs w:val="23"/>
        </w:rPr>
        <w:t>8</w:t>
      </w:r>
      <w:r w:rsidRPr="00695388">
        <w:rPr>
          <w:rFonts w:ascii="Times New Roman" w:eastAsia="Times New Roman" w:hAnsi="Times New Roman" w:cs="Times New Roman"/>
          <w:b/>
          <w:bCs/>
          <w:sz w:val="23"/>
          <w:szCs w:val="23"/>
        </w:rPr>
        <w:t>/</w:t>
      </w:r>
      <w:r w:rsidR="005F3566" w:rsidRPr="00695388">
        <w:rPr>
          <w:rFonts w:ascii="Times New Roman" w:eastAsia="Times New Roman" w:hAnsi="Times New Roman" w:cs="Times New Roman"/>
          <w:b/>
          <w:bCs/>
          <w:sz w:val="23"/>
          <w:szCs w:val="23"/>
        </w:rPr>
        <w:t>10</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59166C" w:rsidRPr="00695388" w:rsidRDefault="0059166C" w:rsidP="00CE453F">
      <w:pPr>
        <w:spacing w:after="0" w:line="240" w:lineRule="auto"/>
        <w:jc w:val="center"/>
        <w:rPr>
          <w:rFonts w:ascii="Times New Roman" w:eastAsia="Times New Roman" w:hAnsi="Times New Roman" w:cs="Times New Roman"/>
          <w:b/>
          <w:bCs/>
        </w:rPr>
      </w:pPr>
      <w:r w:rsidRPr="00695388">
        <w:rPr>
          <w:rFonts w:ascii="Times New Roman" w:eastAsia="Times New Roman" w:hAnsi="Times New Roman" w:cs="Times New Roman"/>
          <w:b/>
          <w:bCs/>
        </w:rPr>
        <w:t>TEHNISKĀ SPECIFIKĀCIJA</w:t>
      </w:r>
    </w:p>
    <w:p w:rsidR="0059166C" w:rsidRPr="00695388" w:rsidRDefault="0059166C" w:rsidP="00A74CAD">
      <w:pPr>
        <w:spacing w:after="0" w:line="240" w:lineRule="auto"/>
        <w:jc w:val="both"/>
        <w:rPr>
          <w:rFonts w:ascii="Times New Roman" w:eastAsia="Times New Roman" w:hAnsi="Times New Roman" w:cs="Times New Roman"/>
          <w:b/>
        </w:rPr>
      </w:pPr>
    </w:p>
    <w:p w:rsidR="0059166C" w:rsidRPr="00695388" w:rsidRDefault="0059166C" w:rsidP="00A74CAD">
      <w:pPr>
        <w:spacing w:after="0" w:line="240" w:lineRule="auto"/>
        <w:jc w:val="both"/>
        <w:rPr>
          <w:rFonts w:ascii="Times New Roman" w:eastAsia="Times New Roman" w:hAnsi="Times New Roman" w:cs="Times New Roman"/>
          <w:b/>
        </w:rPr>
      </w:pPr>
    </w:p>
    <w:p w:rsidR="000D599E" w:rsidRPr="00695388" w:rsidRDefault="00184598" w:rsidP="00A74CAD">
      <w:pPr>
        <w:spacing w:after="0" w:line="240" w:lineRule="auto"/>
        <w:jc w:val="both"/>
        <w:rPr>
          <w:rFonts w:ascii="Times New Roman" w:eastAsia="Times New Roman" w:hAnsi="Times New Roman" w:cs="Times New Roman"/>
          <w:bCs/>
        </w:rPr>
      </w:pPr>
      <w:r w:rsidRPr="00695388">
        <w:rPr>
          <w:rFonts w:ascii="Times New Roman" w:eastAsia="Times New Roman" w:hAnsi="Times New Roman" w:cs="Times New Roman"/>
          <w:b/>
          <w:bCs/>
        </w:rPr>
        <w:t>1. Iepirkuma priekšmets</w:t>
      </w:r>
      <w:r w:rsidR="004D27A7" w:rsidRPr="00695388">
        <w:rPr>
          <w:rFonts w:ascii="Times New Roman" w:eastAsia="Times New Roman" w:hAnsi="Times New Roman" w:cs="Times New Roman"/>
          <w:b/>
          <w:bCs/>
        </w:rPr>
        <w:t xml:space="preserve"> </w:t>
      </w:r>
      <w:r w:rsidR="00DE31C6" w:rsidRPr="00695388">
        <w:rPr>
          <w:rFonts w:ascii="Times New Roman" w:eastAsia="Times New Roman" w:hAnsi="Times New Roman" w:cs="Times New Roman"/>
          <w:b/>
          <w:bCs/>
        </w:rPr>
        <w:t>–</w:t>
      </w:r>
      <w:r w:rsidRPr="00695388">
        <w:rPr>
          <w:rFonts w:ascii="Times New Roman" w:eastAsia="Times New Roman" w:hAnsi="Times New Roman" w:cs="Times New Roman"/>
          <w:b/>
          <w:bCs/>
        </w:rPr>
        <w:t xml:space="preserve"> </w:t>
      </w:r>
      <w:r w:rsidR="00DE31C6" w:rsidRPr="00695388">
        <w:rPr>
          <w:rFonts w:ascii="Times New Roman" w:eastAsia="Times New Roman" w:hAnsi="Times New Roman" w:cs="Times New Roman"/>
          <w:bCs/>
        </w:rPr>
        <w:t xml:space="preserve">mobilā </w:t>
      </w:r>
      <w:r w:rsidR="001909D1" w:rsidRPr="00695388">
        <w:rPr>
          <w:rFonts w:ascii="Times New Roman" w:eastAsia="Times New Roman" w:hAnsi="Times New Roman" w:cs="Times New Roman"/>
          <w:bCs/>
        </w:rPr>
        <w:t>sij</w:t>
      </w:r>
      <w:r w:rsidR="000D599E" w:rsidRPr="00695388">
        <w:rPr>
          <w:rFonts w:ascii="Times New Roman" w:eastAsia="Times New Roman" w:hAnsi="Times New Roman" w:cs="Times New Roman"/>
          <w:bCs/>
        </w:rPr>
        <w:t>ātāja ar operatoru noma.</w:t>
      </w:r>
    </w:p>
    <w:p w:rsidR="00911C9B" w:rsidRPr="00695388" w:rsidRDefault="00911C9B" w:rsidP="00A74CAD">
      <w:pPr>
        <w:spacing w:after="0" w:line="240" w:lineRule="auto"/>
        <w:jc w:val="both"/>
        <w:rPr>
          <w:rFonts w:ascii="Times New Roman" w:eastAsia="Times New Roman" w:hAnsi="Times New Roman" w:cs="Times New Roman"/>
          <w:bCs/>
        </w:rPr>
      </w:pPr>
    </w:p>
    <w:p w:rsidR="0059166C" w:rsidRPr="00695388" w:rsidRDefault="000D599E"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bCs/>
        </w:rPr>
        <w:t xml:space="preserve">1.1. Darba uzdevums </w:t>
      </w:r>
      <w:r w:rsidR="00184598" w:rsidRPr="00695388">
        <w:rPr>
          <w:rFonts w:ascii="Times New Roman" w:eastAsia="Times New Roman" w:hAnsi="Times New Roman" w:cs="Times New Roman"/>
          <w:b/>
          <w:bCs/>
        </w:rPr>
        <w:t xml:space="preserve">- </w:t>
      </w:r>
      <w:r w:rsidR="00184598" w:rsidRPr="00695388">
        <w:rPr>
          <w:rFonts w:ascii="Times New Roman" w:eastAsia="Times New Roman" w:hAnsi="Times New Roman" w:cs="Times New Roman"/>
        </w:rPr>
        <w:t>a</w:t>
      </w:r>
      <w:r w:rsidR="0059166C" w:rsidRPr="00695388">
        <w:rPr>
          <w:rFonts w:ascii="Times New Roman" w:eastAsia="Times New Roman" w:hAnsi="Times New Roman" w:cs="Times New Roman"/>
        </w:rPr>
        <w:t>r izpildītāja rīcībā esošu darba spēku</w:t>
      </w:r>
      <w:r w:rsidR="00184598" w:rsidRPr="00695388">
        <w:rPr>
          <w:rFonts w:ascii="Times New Roman" w:eastAsia="Times New Roman" w:hAnsi="Times New Roman" w:cs="Times New Roman"/>
        </w:rPr>
        <w:t xml:space="preserve"> (iekārtas operators)</w:t>
      </w:r>
      <w:r w:rsidR="0059166C" w:rsidRPr="00695388">
        <w:rPr>
          <w:rFonts w:ascii="Times New Roman" w:eastAsia="Times New Roman" w:hAnsi="Times New Roman" w:cs="Times New Roman"/>
        </w:rPr>
        <w:t xml:space="preserve"> un te</w:t>
      </w:r>
      <w:r w:rsidR="00184598" w:rsidRPr="00695388">
        <w:rPr>
          <w:rFonts w:ascii="Times New Roman" w:eastAsia="Times New Roman" w:hAnsi="Times New Roman" w:cs="Times New Roman"/>
        </w:rPr>
        <w:t xml:space="preserve">hnisko </w:t>
      </w:r>
      <w:r w:rsidR="0059166C" w:rsidRPr="00695388">
        <w:rPr>
          <w:rFonts w:ascii="Times New Roman" w:eastAsia="Times New Roman" w:hAnsi="Times New Roman" w:cs="Times New Roman"/>
        </w:rPr>
        <w:t xml:space="preserve">aprīkojumu </w:t>
      </w:r>
      <w:r w:rsidR="008D7124" w:rsidRPr="00695388">
        <w:rPr>
          <w:rFonts w:ascii="Times New Roman" w:eastAsia="Times New Roman" w:hAnsi="Times New Roman" w:cs="Times New Roman"/>
        </w:rPr>
        <w:t xml:space="preserve">nodrošināt </w:t>
      </w:r>
      <w:r w:rsidR="008F7FCF" w:rsidRPr="00695388">
        <w:rPr>
          <w:rFonts w:ascii="Times New Roman" w:eastAsia="Times New Roman" w:hAnsi="Times New Roman" w:cs="Times New Roman"/>
        </w:rPr>
        <w:t xml:space="preserve">mobilā </w:t>
      </w:r>
      <w:r w:rsidR="008D7124" w:rsidRPr="00695388">
        <w:rPr>
          <w:rFonts w:ascii="Times New Roman" w:eastAsia="Times New Roman" w:hAnsi="Times New Roman" w:cs="Times New Roman"/>
        </w:rPr>
        <w:t>sij</w:t>
      </w:r>
      <w:r w:rsidR="0059166C" w:rsidRPr="00695388">
        <w:rPr>
          <w:rFonts w:ascii="Times New Roman" w:eastAsia="Times New Roman" w:hAnsi="Times New Roman" w:cs="Times New Roman"/>
        </w:rPr>
        <w:t>ātāja</w:t>
      </w:r>
      <w:r w:rsidR="0059166C" w:rsidRPr="00695388">
        <w:rPr>
          <w:rFonts w:ascii="Times New Roman" w:eastAsia="Times New Roman" w:hAnsi="Times New Roman" w:cs="Times New Roman"/>
          <w:b/>
        </w:rPr>
        <w:t xml:space="preserve"> </w:t>
      </w:r>
      <w:r w:rsidR="0059166C" w:rsidRPr="00695388">
        <w:rPr>
          <w:rFonts w:ascii="Times New Roman" w:eastAsia="Times New Roman" w:hAnsi="Times New Roman" w:cs="Times New Roman"/>
        </w:rPr>
        <w:t>pakalpojumu sniegšanu</w:t>
      </w:r>
      <w:r w:rsidR="006B1DDB" w:rsidRPr="00695388">
        <w:rPr>
          <w:rFonts w:ascii="Times New Roman" w:eastAsia="Times New Roman" w:hAnsi="Times New Roman" w:cs="Times New Roman"/>
        </w:rPr>
        <w:t xml:space="preserve"> </w:t>
      </w:r>
      <w:r w:rsidR="00986ADB" w:rsidRPr="00695388">
        <w:rPr>
          <w:rFonts w:ascii="Times New Roman" w:eastAsia="Times New Roman" w:hAnsi="Times New Roman" w:cs="Times New Roman"/>
        </w:rPr>
        <w:t xml:space="preserve">(turpmāk arī iekārta) </w:t>
      </w:r>
      <w:r w:rsidR="00106694" w:rsidRPr="00695388">
        <w:rPr>
          <w:rFonts w:ascii="Times New Roman" w:eastAsia="Times New Roman" w:hAnsi="Times New Roman" w:cs="Times New Roman"/>
        </w:rPr>
        <w:t xml:space="preserve">Pasūtītāja </w:t>
      </w:r>
      <w:r w:rsidR="004A3837" w:rsidRPr="00695388">
        <w:rPr>
          <w:rFonts w:ascii="Times New Roman" w:eastAsia="Times New Roman" w:hAnsi="Times New Roman" w:cs="Times New Roman"/>
        </w:rPr>
        <w:t xml:space="preserve">objektos Daugavpils pilsētas administratīvajā </w:t>
      </w:r>
      <w:r w:rsidR="00376825" w:rsidRPr="00695388">
        <w:rPr>
          <w:rFonts w:ascii="Times New Roman" w:eastAsia="Times New Roman" w:hAnsi="Times New Roman" w:cs="Times New Roman"/>
        </w:rPr>
        <w:t xml:space="preserve">un novada </w:t>
      </w:r>
      <w:r w:rsidR="004A3837" w:rsidRPr="00695388">
        <w:rPr>
          <w:rFonts w:ascii="Times New Roman" w:eastAsia="Times New Roman" w:hAnsi="Times New Roman" w:cs="Times New Roman"/>
        </w:rPr>
        <w:t>teritorijā.</w:t>
      </w:r>
    </w:p>
    <w:p w:rsidR="004A3837" w:rsidRPr="00695388" w:rsidRDefault="004A3837" w:rsidP="00A74CAD">
      <w:pPr>
        <w:spacing w:after="0" w:line="240" w:lineRule="auto"/>
        <w:jc w:val="both"/>
        <w:rPr>
          <w:rFonts w:ascii="Times New Roman" w:eastAsia="Times New Roman" w:hAnsi="Times New Roman" w:cs="Times New Roman"/>
        </w:rPr>
      </w:pPr>
    </w:p>
    <w:p w:rsidR="0059166C" w:rsidRPr="00695388" w:rsidRDefault="006109EC" w:rsidP="00A74CAD">
      <w:pPr>
        <w:numPr>
          <w:ilvl w:val="0"/>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bCs/>
        </w:rPr>
        <w:t>Mobilā s</w:t>
      </w:r>
      <w:r w:rsidR="003F4E41" w:rsidRPr="00695388">
        <w:rPr>
          <w:rFonts w:ascii="Times New Roman" w:eastAsia="Times New Roman" w:hAnsi="Times New Roman" w:cs="Times New Roman"/>
          <w:b/>
          <w:bCs/>
        </w:rPr>
        <w:t>ijā</w:t>
      </w:r>
      <w:r w:rsidR="0086354E" w:rsidRPr="00695388">
        <w:rPr>
          <w:rFonts w:ascii="Times New Roman" w:eastAsia="Times New Roman" w:hAnsi="Times New Roman" w:cs="Times New Roman"/>
          <w:b/>
          <w:bCs/>
        </w:rPr>
        <w:t xml:space="preserve">tāja tehniskie </w:t>
      </w:r>
      <w:r w:rsidR="0059166C" w:rsidRPr="00695388">
        <w:rPr>
          <w:rFonts w:ascii="Times New Roman" w:eastAsia="Times New Roman" w:hAnsi="Times New Roman" w:cs="Times New Roman"/>
          <w:b/>
          <w:bCs/>
        </w:rPr>
        <w:t>radītāji</w:t>
      </w:r>
      <w:r w:rsidR="007B7E47" w:rsidRPr="00695388">
        <w:rPr>
          <w:rFonts w:ascii="Times New Roman" w:eastAsia="Times New Roman" w:hAnsi="Times New Roman" w:cs="Times New Roman"/>
          <w:b/>
          <w:bCs/>
        </w:rPr>
        <w:t xml:space="preserve"> darbu izpildei</w:t>
      </w:r>
      <w:r w:rsidR="0059166C" w:rsidRPr="00695388">
        <w:rPr>
          <w:rFonts w:ascii="Times New Roman" w:eastAsia="Times New Roman" w:hAnsi="Times New Roman" w:cs="Times New Roman"/>
          <w:b/>
          <w:bCs/>
        </w:rPr>
        <w:t>:</w:t>
      </w:r>
    </w:p>
    <w:p w:rsidR="0059166C" w:rsidRPr="00695388" w:rsidRDefault="0059166C" w:rsidP="00A74CAD">
      <w:pPr>
        <w:spacing w:after="0" w:line="240" w:lineRule="auto"/>
        <w:jc w:val="both"/>
        <w:rPr>
          <w:rFonts w:ascii="Times New Roman" w:eastAsia="Times New Roman" w:hAnsi="Times New Roman" w:cs="Times New Roman"/>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8492"/>
      </w:tblGrid>
      <w:tr w:rsidR="0059166C" w:rsidRPr="00695388" w:rsidTr="00A93DC9">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695388" w:rsidRDefault="0059166C" w:rsidP="0019453D">
            <w:pPr>
              <w:spacing w:after="0" w:line="240" w:lineRule="auto"/>
              <w:jc w:val="center"/>
              <w:rPr>
                <w:rFonts w:ascii="Times New Roman" w:eastAsia="Times New Roman" w:hAnsi="Times New Roman" w:cs="Times New Roman"/>
              </w:rPr>
            </w:pPr>
            <w:r w:rsidRPr="00695388">
              <w:rPr>
                <w:rFonts w:ascii="Times New Roman" w:eastAsia="Times New Roman" w:hAnsi="Times New Roman" w:cs="Times New Roman"/>
                <w:b/>
              </w:rPr>
              <w:t>Nr.</w:t>
            </w:r>
          </w:p>
          <w:p w:rsidR="0059166C" w:rsidRPr="00695388" w:rsidRDefault="0059166C" w:rsidP="0019453D">
            <w:pPr>
              <w:spacing w:after="0" w:line="240" w:lineRule="auto"/>
              <w:jc w:val="center"/>
              <w:rPr>
                <w:rFonts w:ascii="Times New Roman" w:eastAsia="Times New Roman" w:hAnsi="Times New Roman" w:cs="Times New Roman"/>
              </w:rPr>
            </w:pPr>
            <w:r w:rsidRPr="00695388">
              <w:rPr>
                <w:rFonts w:ascii="Times New Roman" w:eastAsia="Times New Roman" w:hAnsi="Times New Roman" w:cs="Times New Roman"/>
                <w:b/>
              </w:rPr>
              <w:t>p.k.</w:t>
            </w:r>
          </w:p>
        </w:tc>
        <w:tc>
          <w:tcPr>
            <w:tcW w:w="8492" w:type="dxa"/>
            <w:tcBorders>
              <w:top w:val="single" w:sz="4" w:space="0" w:color="auto"/>
              <w:left w:val="single" w:sz="4" w:space="0" w:color="auto"/>
              <w:bottom w:val="single" w:sz="4" w:space="0" w:color="auto"/>
              <w:right w:val="single" w:sz="4" w:space="0" w:color="auto"/>
            </w:tcBorders>
            <w:vAlign w:val="center"/>
            <w:hideMark/>
          </w:tcPr>
          <w:p w:rsidR="0059166C" w:rsidRPr="00695388" w:rsidRDefault="0059166C" w:rsidP="0019453D">
            <w:pPr>
              <w:spacing w:after="0" w:line="240" w:lineRule="auto"/>
              <w:jc w:val="center"/>
              <w:rPr>
                <w:rFonts w:ascii="Times New Roman" w:eastAsia="Times New Roman" w:hAnsi="Times New Roman" w:cs="Times New Roman"/>
              </w:rPr>
            </w:pPr>
            <w:r w:rsidRPr="00695388">
              <w:rPr>
                <w:rFonts w:ascii="Times New Roman" w:eastAsia="Times New Roman" w:hAnsi="Times New Roman" w:cs="Times New Roman"/>
                <w:b/>
                <w:bCs/>
              </w:rPr>
              <w:t>Tehniskās prasības</w:t>
            </w:r>
          </w:p>
        </w:tc>
      </w:tr>
      <w:tr w:rsidR="000F7079" w:rsidRPr="00695388"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0F7079" w:rsidRPr="00695388" w:rsidRDefault="007821B0" w:rsidP="007821B0">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1</w:t>
            </w:r>
            <w:r w:rsidR="000F7079" w:rsidRPr="00695388">
              <w:rPr>
                <w:rFonts w:ascii="Times New Roman" w:eastAsia="Times New Roman" w:hAnsi="Times New Roman" w:cs="Times New Roman"/>
                <w:b/>
              </w:rPr>
              <w:t>.</w:t>
            </w:r>
          </w:p>
        </w:tc>
        <w:tc>
          <w:tcPr>
            <w:tcW w:w="8492" w:type="dxa"/>
            <w:tcBorders>
              <w:top w:val="single" w:sz="4" w:space="0" w:color="auto"/>
              <w:left w:val="single" w:sz="4" w:space="0" w:color="auto"/>
              <w:bottom w:val="single" w:sz="4" w:space="0" w:color="auto"/>
              <w:right w:val="single" w:sz="4" w:space="0" w:color="auto"/>
            </w:tcBorders>
          </w:tcPr>
          <w:p w:rsidR="000F7079" w:rsidRPr="00695388" w:rsidRDefault="000F7079" w:rsidP="000F7079">
            <w:pPr>
              <w:spacing w:after="0" w:line="240" w:lineRule="auto"/>
              <w:rPr>
                <w:rFonts w:ascii="Times New Roman" w:eastAsia="Times New Roman" w:hAnsi="Times New Roman" w:cs="Times New Roman"/>
                <w:sz w:val="18"/>
                <w:szCs w:val="18"/>
                <w:lang w:eastAsia="lv-LV"/>
              </w:rPr>
            </w:pPr>
            <w:r w:rsidRPr="00695388">
              <w:rPr>
                <w:rFonts w:ascii="Times New Roman" w:eastAsia="Times New Roman" w:hAnsi="Times New Roman" w:cs="Times New Roman"/>
                <w:b/>
                <w:lang w:eastAsia="lv-LV"/>
              </w:rPr>
              <w:t xml:space="preserve">Bunkurs (padevējs): </w:t>
            </w:r>
            <w:r w:rsidR="00CF7650" w:rsidRPr="00695388">
              <w:rPr>
                <w:rFonts w:ascii="Times New Roman" w:eastAsia="Times New Roman" w:hAnsi="Times New Roman" w:cs="Times New Roman"/>
                <w:lang w:eastAsia="lv-LV"/>
              </w:rPr>
              <w:t>ne mazāks par 5</w:t>
            </w:r>
            <w:r w:rsidRPr="00695388">
              <w:rPr>
                <w:rFonts w:ascii="Times New Roman" w:eastAsia="Times New Roman" w:hAnsi="Times New Roman" w:cs="Times New Roman"/>
                <w:lang w:eastAsia="lv-LV"/>
              </w:rPr>
              <w:t xml:space="preserve"> m</w:t>
            </w:r>
            <w:r w:rsidRPr="00695388">
              <w:rPr>
                <w:rFonts w:ascii="Times New Roman" w:eastAsia="Times New Roman" w:hAnsi="Times New Roman" w:cs="Times New Roman"/>
                <w:vertAlign w:val="superscript"/>
                <w:lang w:eastAsia="lv-LV"/>
              </w:rPr>
              <w:t>3</w:t>
            </w:r>
          </w:p>
        </w:tc>
      </w:tr>
      <w:tr w:rsidR="00DA4061" w:rsidRPr="00695388"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DA4061" w:rsidRPr="00695388" w:rsidRDefault="007821B0" w:rsidP="007821B0">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2</w:t>
            </w:r>
            <w:r w:rsidR="00165E73" w:rsidRPr="00695388">
              <w:rPr>
                <w:rFonts w:ascii="Times New Roman" w:eastAsia="Times New Roman" w:hAnsi="Times New Roman" w:cs="Times New Roman"/>
                <w:b/>
              </w:rPr>
              <w:t>.</w:t>
            </w:r>
          </w:p>
        </w:tc>
        <w:tc>
          <w:tcPr>
            <w:tcW w:w="8492" w:type="dxa"/>
            <w:tcBorders>
              <w:top w:val="single" w:sz="4" w:space="0" w:color="auto"/>
              <w:left w:val="single" w:sz="4" w:space="0" w:color="auto"/>
              <w:bottom w:val="single" w:sz="4" w:space="0" w:color="auto"/>
              <w:right w:val="single" w:sz="4" w:space="0" w:color="auto"/>
            </w:tcBorders>
          </w:tcPr>
          <w:p w:rsidR="00DA4061" w:rsidRPr="00695388" w:rsidRDefault="00165E73" w:rsidP="00BA3FD7">
            <w:pPr>
              <w:spacing w:after="0" w:line="240" w:lineRule="auto"/>
              <w:rPr>
                <w:rFonts w:ascii="Times New Roman" w:eastAsia="Times New Roman" w:hAnsi="Times New Roman" w:cs="Times New Roman"/>
                <w:sz w:val="18"/>
                <w:szCs w:val="18"/>
                <w:lang w:eastAsia="lv-LV"/>
              </w:rPr>
            </w:pPr>
            <w:r w:rsidRPr="00695388">
              <w:rPr>
                <w:rFonts w:ascii="Times New Roman" w:eastAsia="Times New Roman" w:hAnsi="Times New Roman" w:cs="Times New Roman"/>
                <w:b/>
                <w:lang w:eastAsia="lv-LV"/>
              </w:rPr>
              <w:t>Galvenais izkraušanas konveijers:</w:t>
            </w:r>
            <w:r w:rsidR="00BA3FD7" w:rsidRPr="00695388">
              <w:rPr>
                <w:rFonts w:ascii="Times New Roman" w:eastAsia="Times New Roman" w:hAnsi="Times New Roman" w:cs="Times New Roman"/>
                <w:lang w:eastAsia="lv-LV"/>
              </w:rPr>
              <w:t xml:space="preserve"> </w:t>
            </w:r>
            <w:r w:rsidRPr="00695388">
              <w:rPr>
                <w:rFonts w:ascii="Times New Roman" w:eastAsia="Times New Roman" w:hAnsi="Times New Roman" w:cs="Times New Roman"/>
                <w:lang w:eastAsia="lv-LV"/>
              </w:rPr>
              <w:t xml:space="preserve">izkraušanas augstums ne mazāks par </w:t>
            </w:r>
            <w:r w:rsidR="00CF7650" w:rsidRPr="00695388">
              <w:rPr>
                <w:rFonts w:ascii="Times New Roman" w:eastAsia="Times New Roman" w:hAnsi="Times New Roman" w:cs="Times New Roman"/>
                <w:lang w:eastAsia="lv-LV"/>
              </w:rPr>
              <w:t>300</w:t>
            </w:r>
            <w:r w:rsidRPr="00695388">
              <w:rPr>
                <w:rFonts w:ascii="Times New Roman" w:eastAsia="Times New Roman" w:hAnsi="Times New Roman" w:cs="Times New Roman"/>
                <w:lang w:eastAsia="lv-LV"/>
              </w:rPr>
              <w:t>0 mm</w:t>
            </w:r>
          </w:p>
        </w:tc>
      </w:tr>
      <w:tr w:rsidR="00165E73" w:rsidRPr="00695388"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165E73" w:rsidRPr="00695388" w:rsidRDefault="007821B0" w:rsidP="007821B0">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3</w:t>
            </w:r>
            <w:r w:rsidR="00FA6075" w:rsidRPr="00695388">
              <w:rPr>
                <w:rFonts w:ascii="Times New Roman" w:eastAsia="Times New Roman" w:hAnsi="Times New Roman" w:cs="Times New Roman"/>
                <w:b/>
              </w:rPr>
              <w:t>.</w:t>
            </w:r>
          </w:p>
        </w:tc>
        <w:tc>
          <w:tcPr>
            <w:tcW w:w="8492" w:type="dxa"/>
            <w:tcBorders>
              <w:top w:val="single" w:sz="4" w:space="0" w:color="auto"/>
              <w:left w:val="single" w:sz="4" w:space="0" w:color="auto"/>
              <w:bottom w:val="single" w:sz="4" w:space="0" w:color="auto"/>
              <w:right w:val="single" w:sz="4" w:space="0" w:color="auto"/>
            </w:tcBorders>
          </w:tcPr>
          <w:p w:rsidR="00165E73" w:rsidRPr="00695388" w:rsidRDefault="00FA6075" w:rsidP="00CF7650">
            <w:pPr>
              <w:spacing w:after="0" w:line="240" w:lineRule="auto"/>
              <w:rPr>
                <w:rFonts w:ascii="Times New Roman" w:eastAsia="Times New Roman" w:hAnsi="Times New Roman" w:cs="Times New Roman"/>
                <w:b/>
                <w:lang w:eastAsia="lv-LV"/>
              </w:rPr>
            </w:pPr>
            <w:r w:rsidRPr="00695388">
              <w:rPr>
                <w:rFonts w:ascii="Times New Roman" w:hAnsi="Times New Roman" w:cs="Times New Roman"/>
                <w:b/>
              </w:rPr>
              <w:t>Sānu konveijeri:</w:t>
            </w:r>
            <w:r w:rsidR="0086354E" w:rsidRPr="00695388">
              <w:rPr>
                <w:rFonts w:ascii="Times New Roman" w:hAnsi="Times New Roman" w:cs="Times New Roman"/>
              </w:rPr>
              <w:t xml:space="preserve"> vismaz </w:t>
            </w:r>
            <w:r w:rsidRPr="00695388">
              <w:rPr>
                <w:rFonts w:ascii="Times New Roman" w:hAnsi="Times New Roman" w:cs="Times New Roman"/>
              </w:rPr>
              <w:t>2 gab</w:t>
            </w:r>
            <w:r w:rsidR="00CF7650" w:rsidRPr="00695388">
              <w:rPr>
                <w:rFonts w:ascii="Times New Roman" w:hAnsi="Times New Roman" w:cs="Times New Roman"/>
              </w:rPr>
              <w:t>.;</w:t>
            </w:r>
            <w:r w:rsidRPr="00695388">
              <w:rPr>
                <w:rFonts w:ascii="Times New Roman" w:hAnsi="Times New Roman" w:cs="Times New Roman"/>
              </w:rPr>
              <w:t xml:space="preserve"> izkraušanas augstums ne mazāks par </w:t>
            </w:r>
            <w:r w:rsidR="00CF7650" w:rsidRPr="00695388">
              <w:rPr>
                <w:rFonts w:ascii="Times New Roman" w:hAnsi="Times New Roman" w:cs="Times New Roman"/>
              </w:rPr>
              <w:t>3</w:t>
            </w:r>
            <w:r w:rsidRPr="00695388">
              <w:rPr>
                <w:rFonts w:ascii="Times New Roman" w:hAnsi="Times New Roman" w:cs="Times New Roman"/>
              </w:rPr>
              <w:t>000 mm</w:t>
            </w:r>
          </w:p>
        </w:tc>
      </w:tr>
      <w:tr w:rsidR="0025155A" w:rsidRPr="00695388"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25155A" w:rsidRPr="00695388" w:rsidRDefault="00953708" w:rsidP="007821B0">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4</w:t>
            </w:r>
            <w:r w:rsidR="0088680B" w:rsidRPr="00695388">
              <w:rPr>
                <w:rFonts w:ascii="Times New Roman" w:eastAsia="Times New Roman" w:hAnsi="Times New Roman" w:cs="Times New Roman"/>
                <w:b/>
              </w:rPr>
              <w:t>.</w:t>
            </w:r>
          </w:p>
        </w:tc>
        <w:tc>
          <w:tcPr>
            <w:tcW w:w="8492" w:type="dxa"/>
            <w:tcBorders>
              <w:top w:val="single" w:sz="4" w:space="0" w:color="auto"/>
              <w:left w:val="single" w:sz="4" w:space="0" w:color="auto"/>
              <w:bottom w:val="single" w:sz="4" w:space="0" w:color="auto"/>
              <w:right w:val="single" w:sz="4" w:space="0" w:color="auto"/>
            </w:tcBorders>
          </w:tcPr>
          <w:p w:rsidR="0025155A" w:rsidRPr="00695388" w:rsidRDefault="0088680B" w:rsidP="000F7079">
            <w:pPr>
              <w:spacing w:after="0" w:line="240" w:lineRule="auto"/>
              <w:rPr>
                <w:rFonts w:ascii="Times New Roman" w:eastAsia="Times New Roman" w:hAnsi="Times New Roman" w:cs="Times New Roman"/>
                <w:lang w:eastAsia="lv-LV"/>
              </w:rPr>
            </w:pPr>
            <w:r w:rsidRPr="00695388">
              <w:rPr>
                <w:rFonts w:ascii="Times New Roman" w:eastAsia="Times New Roman" w:hAnsi="Times New Roman" w:cs="Times New Roman"/>
                <w:b/>
                <w:lang w:eastAsia="lv-LV"/>
              </w:rPr>
              <w:t>Izlaiduma gads</w:t>
            </w:r>
            <w:r w:rsidR="00F2531D" w:rsidRPr="00695388">
              <w:rPr>
                <w:rFonts w:ascii="Times New Roman" w:eastAsia="Times New Roman" w:hAnsi="Times New Roman" w:cs="Times New Roman"/>
                <w:lang w:eastAsia="lv-LV"/>
              </w:rPr>
              <w:t xml:space="preserve">: </w:t>
            </w:r>
            <w:r w:rsidR="00CF7650" w:rsidRPr="00695388">
              <w:rPr>
                <w:rFonts w:ascii="Times New Roman" w:eastAsia="Times New Roman" w:hAnsi="Times New Roman" w:cs="Times New Roman"/>
                <w:lang w:eastAsia="lv-LV"/>
              </w:rPr>
              <w:t>ne vecāks par 2005</w:t>
            </w:r>
            <w:r w:rsidR="008C0BE9" w:rsidRPr="00695388">
              <w:rPr>
                <w:rFonts w:ascii="Times New Roman" w:eastAsia="Times New Roman" w:hAnsi="Times New Roman" w:cs="Times New Roman"/>
                <w:lang w:eastAsia="lv-LV"/>
              </w:rPr>
              <w:t>.g.</w:t>
            </w:r>
          </w:p>
        </w:tc>
      </w:tr>
      <w:tr w:rsidR="0088680B" w:rsidRPr="00695388"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8680B" w:rsidRPr="00695388" w:rsidRDefault="00953708" w:rsidP="007821B0">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5</w:t>
            </w:r>
            <w:r w:rsidR="00B010F2" w:rsidRPr="00695388">
              <w:rPr>
                <w:rFonts w:ascii="Times New Roman" w:eastAsia="Times New Roman" w:hAnsi="Times New Roman" w:cs="Times New Roman"/>
                <w:b/>
              </w:rPr>
              <w:t>.</w:t>
            </w:r>
          </w:p>
        </w:tc>
        <w:tc>
          <w:tcPr>
            <w:tcW w:w="8492" w:type="dxa"/>
            <w:tcBorders>
              <w:top w:val="single" w:sz="4" w:space="0" w:color="auto"/>
              <w:left w:val="single" w:sz="4" w:space="0" w:color="auto"/>
              <w:bottom w:val="single" w:sz="4" w:space="0" w:color="auto"/>
              <w:right w:val="single" w:sz="4" w:space="0" w:color="auto"/>
            </w:tcBorders>
          </w:tcPr>
          <w:p w:rsidR="0088680B" w:rsidRPr="00695388" w:rsidRDefault="00B010F2" w:rsidP="000F7079">
            <w:pPr>
              <w:spacing w:after="0" w:line="240" w:lineRule="auto"/>
              <w:rPr>
                <w:rFonts w:ascii="Times New Roman" w:eastAsia="Times New Roman" w:hAnsi="Times New Roman" w:cs="Times New Roman"/>
                <w:lang w:eastAsia="lv-LV"/>
              </w:rPr>
            </w:pPr>
            <w:r w:rsidRPr="00695388">
              <w:rPr>
                <w:rFonts w:ascii="Times New Roman" w:eastAsia="Times New Roman" w:hAnsi="Times New Roman" w:cs="Times New Roman"/>
                <w:b/>
                <w:lang w:eastAsia="lv-LV"/>
              </w:rPr>
              <w:t>Ražotspēja</w:t>
            </w:r>
            <w:r w:rsidRPr="00695388">
              <w:rPr>
                <w:rFonts w:ascii="Times New Roman" w:eastAsia="Times New Roman" w:hAnsi="Times New Roman" w:cs="Times New Roman"/>
                <w:lang w:eastAsia="lv-LV"/>
              </w:rPr>
              <w:t xml:space="preserve"> izmantojot sie</w:t>
            </w:r>
            <w:r w:rsidR="007821B0" w:rsidRPr="00695388">
              <w:rPr>
                <w:rFonts w:ascii="Times New Roman" w:eastAsia="Times New Roman" w:hAnsi="Times New Roman" w:cs="Times New Roman"/>
                <w:lang w:eastAsia="lv-LV"/>
              </w:rPr>
              <w:t>tus 10</w:t>
            </w:r>
            <w:r w:rsidR="00645618" w:rsidRPr="00695388">
              <w:rPr>
                <w:rFonts w:ascii="Times New Roman" w:eastAsia="Times New Roman" w:hAnsi="Times New Roman" w:cs="Times New Roman"/>
                <w:lang w:eastAsia="lv-LV"/>
              </w:rPr>
              <w:t xml:space="preserve"> un 30 mm ne mazāka par 10</w:t>
            </w:r>
            <w:r w:rsidRPr="00695388">
              <w:rPr>
                <w:rFonts w:ascii="Times New Roman" w:eastAsia="Times New Roman" w:hAnsi="Times New Roman" w:cs="Times New Roman"/>
                <w:lang w:eastAsia="lv-LV"/>
              </w:rPr>
              <w:t>0 m3 m/st</w:t>
            </w:r>
          </w:p>
        </w:tc>
      </w:tr>
      <w:tr w:rsidR="00D928EA" w:rsidRPr="00695388"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D928EA" w:rsidRPr="00695388" w:rsidRDefault="00953708" w:rsidP="007821B0">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6</w:t>
            </w:r>
            <w:r w:rsidR="00F168A4" w:rsidRPr="00695388">
              <w:rPr>
                <w:rFonts w:ascii="Times New Roman" w:eastAsia="Times New Roman" w:hAnsi="Times New Roman" w:cs="Times New Roman"/>
                <w:b/>
              </w:rPr>
              <w:t>.</w:t>
            </w:r>
          </w:p>
        </w:tc>
        <w:tc>
          <w:tcPr>
            <w:tcW w:w="8492" w:type="dxa"/>
            <w:tcBorders>
              <w:top w:val="single" w:sz="4" w:space="0" w:color="auto"/>
              <w:left w:val="single" w:sz="4" w:space="0" w:color="auto"/>
              <w:bottom w:val="single" w:sz="4" w:space="0" w:color="auto"/>
              <w:right w:val="single" w:sz="4" w:space="0" w:color="auto"/>
            </w:tcBorders>
          </w:tcPr>
          <w:p w:rsidR="00D928EA" w:rsidRPr="00695388" w:rsidRDefault="00F168A4" w:rsidP="000F7079">
            <w:pPr>
              <w:spacing w:after="0" w:line="240" w:lineRule="auto"/>
              <w:rPr>
                <w:rFonts w:ascii="Times New Roman" w:eastAsia="Times New Roman" w:hAnsi="Times New Roman" w:cs="Times New Roman"/>
                <w:lang w:eastAsia="lv-LV"/>
              </w:rPr>
            </w:pPr>
            <w:r w:rsidRPr="00695388">
              <w:rPr>
                <w:rFonts w:ascii="Times New Roman" w:eastAsia="Times New Roman" w:hAnsi="Times New Roman" w:cs="Times New Roman"/>
                <w:b/>
                <w:lang w:eastAsia="lv-LV"/>
              </w:rPr>
              <w:t>Jābūt nodrošinātam ar pašgājējmehānismu</w:t>
            </w:r>
            <w:r w:rsidR="0041126D" w:rsidRPr="00695388">
              <w:rPr>
                <w:rFonts w:ascii="Times New Roman" w:eastAsia="Times New Roman" w:hAnsi="Times New Roman" w:cs="Times New Roman"/>
                <w:lang w:eastAsia="lv-LV"/>
              </w:rPr>
              <w:t xml:space="preserve"> (pār</w:t>
            </w:r>
            <w:r w:rsidRPr="00695388">
              <w:rPr>
                <w:rFonts w:ascii="Times New Roman" w:eastAsia="Times New Roman" w:hAnsi="Times New Roman" w:cs="Times New Roman"/>
                <w:lang w:eastAsia="lv-LV"/>
              </w:rPr>
              <w:t>vietoties pa objektu be</w:t>
            </w:r>
            <w:r w:rsidR="001A5FDD" w:rsidRPr="00695388">
              <w:rPr>
                <w:rFonts w:ascii="Times New Roman" w:eastAsia="Times New Roman" w:hAnsi="Times New Roman" w:cs="Times New Roman"/>
                <w:lang w:eastAsia="lv-LV"/>
              </w:rPr>
              <w:t>z papildus vilcēja vai stūmēja</w:t>
            </w:r>
            <w:r w:rsidRPr="00695388">
              <w:rPr>
                <w:rFonts w:ascii="Times New Roman" w:eastAsia="Times New Roman" w:hAnsi="Times New Roman" w:cs="Times New Roman"/>
                <w:lang w:eastAsia="lv-LV"/>
              </w:rPr>
              <w:t>) </w:t>
            </w:r>
          </w:p>
        </w:tc>
      </w:tr>
    </w:tbl>
    <w:p w:rsidR="0059166C" w:rsidRPr="00695388" w:rsidRDefault="0059166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rPr>
        <w:t> </w:t>
      </w:r>
    </w:p>
    <w:p w:rsidR="007876B7" w:rsidRPr="00695388" w:rsidRDefault="007876B7" w:rsidP="00A74CAD">
      <w:pPr>
        <w:pStyle w:val="ListParagraph"/>
        <w:numPr>
          <w:ilvl w:val="0"/>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rPr>
        <w:t>Īpašie noteikumi:</w:t>
      </w:r>
      <w:r w:rsidR="0059166C" w:rsidRPr="00695388">
        <w:rPr>
          <w:rFonts w:ascii="Times New Roman" w:eastAsia="Times New Roman" w:hAnsi="Times New Roman" w:cs="Times New Roman"/>
        </w:rPr>
        <w:t xml:space="preserve"> </w:t>
      </w:r>
    </w:p>
    <w:p w:rsidR="00836104" w:rsidRPr="00695388" w:rsidRDefault="005D00D9" w:rsidP="00A74CAD">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Sijā</w:t>
      </w:r>
      <w:r w:rsidR="0081517E" w:rsidRPr="00695388">
        <w:rPr>
          <w:rFonts w:ascii="Times New Roman" w:eastAsia="Times New Roman" w:hAnsi="Times New Roman" w:cs="Times New Roman"/>
        </w:rPr>
        <w:t xml:space="preserve">tāja </w:t>
      </w:r>
      <w:r w:rsidR="00836104" w:rsidRPr="00695388">
        <w:rPr>
          <w:rFonts w:ascii="Times New Roman" w:eastAsia="Times New Roman" w:hAnsi="Times New Roman" w:cs="Times New Roman"/>
        </w:rPr>
        <w:t>piegādes veids uz un no objekta – nodrošina Izpildītājs uz sava rēķina.</w:t>
      </w:r>
    </w:p>
    <w:p w:rsidR="00836104" w:rsidRPr="00695388" w:rsidRDefault="001D3920" w:rsidP="006C6FEA">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795556" w:rsidRPr="00695388">
        <w:rPr>
          <w:rFonts w:ascii="Times New Roman" w:eastAsia="Times New Roman" w:hAnsi="Times New Roman" w:cs="Times New Roman"/>
        </w:rPr>
        <w:t>Sijātāja</w:t>
      </w:r>
      <w:r w:rsidRPr="00695388">
        <w:rPr>
          <w:rFonts w:ascii="Times New Roman" w:eastAsia="Times New Roman" w:hAnsi="Times New Roman" w:cs="Times New Roman"/>
        </w:rPr>
        <w:t xml:space="preserve"> ekspluatācija </w:t>
      </w:r>
      <w:r w:rsidR="000C5246" w:rsidRPr="00695388">
        <w:rPr>
          <w:rFonts w:ascii="Times New Roman" w:eastAsia="Times New Roman" w:hAnsi="Times New Roman" w:cs="Times New Roman"/>
        </w:rPr>
        <w:t>–</w:t>
      </w:r>
      <w:r w:rsidRPr="00695388">
        <w:rPr>
          <w:rFonts w:ascii="Times New Roman" w:eastAsia="Times New Roman" w:hAnsi="Times New Roman" w:cs="Times New Roman"/>
        </w:rPr>
        <w:t xml:space="preserve"> </w:t>
      </w:r>
      <w:r w:rsidR="000C5246" w:rsidRPr="00695388">
        <w:rPr>
          <w:rFonts w:ascii="Times New Roman" w:eastAsia="Times New Roman" w:hAnsi="Times New Roman" w:cs="Times New Roman"/>
        </w:rPr>
        <w:t xml:space="preserve">līdz </w:t>
      </w:r>
      <w:r w:rsidRPr="00695388">
        <w:rPr>
          <w:rFonts w:ascii="Times New Roman" w:eastAsia="Times New Roman" w:hAnsi="Times New Roman" w:cs="Times New Roman"/>
        </w:rPr>
        <w:t xml:space="preserve">10 </w:t>
      </w:r>
      <w:r w:rsidR="0054691F" w:rsidRPr="00695388">
        <w:rPr>
          <w:rFonts w:ascii="Times New Roman" w:eastAsia="Times New Roman" w:hAnsi="Times New Roman" w:cs="Times New Roman"/>
        </w:rPr>
        <w:t>stundām</w:t>
      </w:r>
      <w:r w:rsidR="005763E1" w:rsidRPr="00695388">
        <w:rPr>
          <w:rFonts w:ascii="Times New Roman" w:eastAsia="Times New Roman" w:hAnsi="Times New Roman" w:cs="Times New Roman"/>
        </w:rPr>
        <w:t xml:space="preserve"> dienā, </w:t>
      </w:r>
      <w:r w:rsidRPr="00695388">
        <w:rPr>
          <w:rFonts w:ascii="Times New Roman" w:eastAsia="Times New Roman" w:hAnsi="Times New Roman" w:cs="Times New Roman"/>
        </w:rPr>
        <w:t>6 dienas nedēļā</w:t>
      </w:r>
      <w:r w:rsidRPr="00695388">
        <w:t xml:space="preserve">, </w:t>
      </w:r>
      <w:r w:rsidR="006C6FEA" w:rsidRPr="00695388">
        <w:rPr>
          <w:rFonts w:ascii="Times New Roman" w:hAnsi="Times New Roman" w:cs="Times New Roman"/>
        </w:rPr>
        <w:t xml:space="preserve">piegādes laiks: </w:t>
      </w:r>
      <w:r w:rsidR="006C6FEA" w:rsidRPr="00695388">
        <w:rPr>
          <w:rFonts w:ascii="Times New Roman" w:eastAsia="Times New Roman" w:hAnsi="Times New Roman" w:cs="Times New Roman"/>
        </w:rPr>
        <w:t xml:space="preserve">no 08:00 </w:t>
      </w:r>
      <w:r w:rsidRPr="00695388">
        <w:rPr>
          <w:rFonts w:ascii="Times New Roman" w:eastAsia="Times New Roman" w:hAnsi="Times New Roman" w:cs="Times New Roman"/>
        </w:rPr>
        <w:t>līdz 20:00;</w:t>
      </w:r>
    </w:p>
    <w:p w:rsidR="001D3920" w:rsidRPr="00695388" w:rsidRDefault="0013734E" w:rsidP="00A74CAD">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Iekārtas operators</w:t>
      </w:r>
      <w:r w:rsidR="00D43892" w:rsidRPr="00695388">
        <w:rPr>
          <w:rFonts w:ascii="Times New Roman" w:eastAsia="Times New Roman" w:hAnsi="Times New Roman" w:cs="Times New Roman"/>
        </w:rPr>
        <w:t xml:space="preserve"> un tās darba apmaksa</w:t>
      </w:r>
      <w:r w:rsidR="00DA1167" w:rsidRPr="00695388">
        <w:rPr>
          <w:rFonts w:ascii="Times New Roman" w:eastAsia="Times New Roman" w:hAnsi="Times New Roman" w:cs="Times New Roman"/>
        </w:rPr>
        <w:t xml:space="preserve"> – nodrošina I</w:t>
      </w:r>
      <w:r w:rsidRPr="00695388">
        <w:rPr>
          <w:rFonts w:ascii="Times New Roman" w:eastAsia="Times New Roman" w:hAnsi="Times New Roman" w:cs="Times New Roman"/>
        </w:rPr>
        <w:t>zpildītājs</w:t>
      </w:r>
      <w:r w:rsidR="00DA1167" w:rsidRPr="00695388">
        <w:rPr>
          <w:rFonts w:ascii="Times New Roman" w:eastAsia="Times New Roman" w:hAnsi="Times New Roman" w:cs="Times New Roman"/>
        </w:rPr>
        <w:t xml:space="preserve"> uz sava rēķina</w:t>
      </w:r>
      <w:r w:rsidRPr="00695388">
        <w:rPr>
          <w:rFonts w:ascii="Times New Roman" w:eastAsia="Times New Roman" w:hAnsi="Times New Roman" w:cs="Times New Roman"/>
        </w:rPr>
        <w:t>;</w:t>
      </w:r>
    </w:p>
    <w:p w:rsidR="00B84CAB" w:rsidRPr="00695388" w:rsidRDefault="00B84CAB" w:rsidP="00A74CAD">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Tehniskā apkalpošana - </w:t>
      </w:r>
      <w:r w:rsidR="00DA1167" w:rsidRPr="00695388">
        <w:rPr>
          <w:rFonts w:ascii="Times New Roman" w:eastAsia="Times New Roman" w:hAnsi="Times New Roman" w:cs="Times New Roman"/>
        </w:rPr>
        <w:t>nodrošina I</w:t>
      </w:r>
      <w:r w:rsidRPr="00695388">
        <w:rPr>
          <w:rFonts w:ascii="Times New Roman" w:eastAsia="Times New Roman" w:hAnsi="Times New Roman" w:cs="Times New Roman"/>
        </w:rPr>
        <w:t>zpildītājs</w:t>
      </w:r>
      <w:r w:rsidR="00DA1167" w:rsidRPr="00695388">
        <w:rPr>
          <w:rFonts w:ascii="Times New Roman" w:eastAsia="Times New Roman" w:hAnsi="Times New Roman" w:cs="Times New Roman"/>
        </w:rPr>
        <w:t xml:space="preserve"> uz sava rēķina</w:t>
      </w:r>
      <w:r w:rsidRPr="00695388">
        <w:rPr>
          <w:rFonts w:ascii="Times New Roman" w:eastAsia="Times New Roman" w:hAnsi="Times New Roman" w:cs="Times New Roman"/>
        </w:rPr>
        <w:t>;</w:t>
      </w:r>
    </w:p>
    <w:p w:rsidR="0013734E" w:rsidRPr="00695388" w:rsidRDefault="0013734E" w:rsidP="00A74CAD">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Degviela – nodrošina </w:t>
      </w:r>
      <w:r w:rsidR="00DA1167" w:rsidRPr="00695388">
        <w:rPr>
          <w:rFonts w:ascii="Times New Roman" w:eastAsia="Times New Roman" w:hAnsi="Times New Roman" w:cs="Times New Roman"/>
        </w:rPr>
        <w:t>Izpildītājs uz sava rēķina</w:t>
      </w:r>
      <w:r w:rsidRPr="00695388">
        <w:rPr>
          <w:rFonts w:ascii="Times New Roman" w:eastAsia="Times New Roman" w:hAnsi="Times New Roman" w:cs="Times New Roman"/>
        </w:rPr>
        <w:t>;</w:t>
      </w:r>
    </w:p>
    <w:p w:rsidR="00875303" w:rsidRPr="00695388" w:rsidRDefault="0013734E" w:rsidP="00A74CAD">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Ražošanas frakcija - </w:t>
      </w:r>
      <w:r w:rsidR="007876B7" w:rsidRPr="00695388">
        <w:rPr>
          <w:rFonts w:ascii="Times New Roman" w:eastAsia="Times New Roman" w:hAnsi="Times New Roman" w:cs="Times New Roman"/>
        </w:rPr>
        <w:t>0-32 mm no smilts – grants maisījuma.</w:t>
      </w:r>
      <w:r w:rsidR="0059166C" w:rsidRPr="00695388">
        <w:rPr>
          <w:rFonts w:ascii="Times New Roman" w:eastAsia="Times New Roman" w:hAnsi="Times New Roman" w:cs="Times New Roman"/>
        </w:rPr>
        <w:t xml:space="preserve">    </w:t>
      </w:r>
    </w:p>
    <w:p w:rsidR="0059166C" w:rsidRPr="00695388" w:rsidRDefault="0059166C" w:rsidP="00A74CAD">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Pasūtītājs nodrošina smilts-grants iekraušanu un gatava materiāla izkraušanu.</w:t>
      </w:r>
    </w:p>
    <w:p w:rsidR="004D27A7" w:rsidRPr="00695388" w:rsidRDefault="00131362" w:rsidP="00A74CAD">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Pasūtītājs nodrošinās </w:t>
      </w:r>
      <w:r w:rsidR="000C5246" w:rsidRPr="00695388">
        <w:rPr>
          <w:rFonts w:ascii="Times New Roman" w:eastAsia="Times New Roman" w:hAnsi="Times New Roman" w:cs="Times New Roman"/>
        </w:rPr>
        <w:t>iekārtas</w:t>
      </w:r>
      <w:r w:rsidRPr="00695388">
        <w:rPr>
          <w:rFonts w:ascii="Times New Roman" w:eastAsia="Times New Roman" w:hAnsi="Times New Roman" w:cs="Times New Roman"/>
        </w:rPr>
        <w:t xml:space="preserve"> apsardzi objektā pēc darba dienas pabeigšanas un līdz nākamās darba dienas sākumam.</w:t>
      </w:r>
      <w:r w:rsidR="0059166C" w:rsidRPr="00695388">
        <w:rPr>
          <w:rFonts w:ascii="Times New Roman" w:eastAsia="Times New Roman" w:hAnsi="Times New Roman" w:cs="Times New Roman"/>
        </w:rPr>
        <w:t xml:space="preserve">   </w:t>
      </w:r>
    </w:p>
    <w:p w:rsidR="0059166C" w:rsidRPr="00695388" w:rsidRDefault="004D27A7" w:rsidP="00A74CAD">
      <w:pPr>
        <w:pStyle w:val="ListParagraph"/>
        <w:numPr>
          <w:ilvl w:val="1"/>
          <w:numId w:val="6"/>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156FAF" w:rsidRPr="00695388">
        <w:rPr>
          <w:rFonts w:ascii="Times New Roman" w:eastAsia="Times New Roman" w:hAnsi="Times New Roman" w:cs="Times New Roman"/>
        </w:rPr>
        <w:t>Sij</w:t>
      </w:r>
      <w:r w:rsidR="002E28EC" w:rsidRPr="00695388">
        <w:rPr>
          <w:rFonts w:ascii="Times New Roman" w:eastAsia="Times New Roman" w:hAnsi="Times New Roman" w:cs="Times New Roman"/>
        </w:rPr>
        <w:t xml:space="preserve">ātāja </w:t>
      </w:r>
      <w:r w:rsidRPr="00695388">
        <w:rPr>
          <w:rFonts w:ascii="Times New Roman" w:eastAsia="Times New Roman" w:hAnsi="Times New Roman" w:cs="Times New Roman"/>
        </w:rPr>
        <w:t>piegādes laiks:</w:t>
      </w:r>
      <w:r w:rsidR="00DA5812" w:rsidRPr="00695388">
        <w:rPr>
          <w:rFonts w:ascii="Times New Roman" w:eastAsia="Times New Roman" w:hAnsi="Times New Roman" w:cs="Times New Roman"/>
        </w:rPr>
        <w:t xml:space="preserve"> </w:t>
      </w:r>
      <w:r w:rsidRPr="00695388">
        <w:rPr>
          <w:rFonts w:ascii="Times New Roman" w:eastAsia="Times New Roman" w:hAnsi="Times New Roman" w:cs="Times New Roman"/>
        </w:rPr>
        <w:t xml:space="preserve">līdz </w:t>
      </w:r>
      <w:r w:rsidR="00B5181E" w:rsidRPr="00695388">
        <w:rPr>
          <w:rFonts w:ascii="Times New Roman" w:eastAsia="Times New Roman" w:hAnsi="Times New Roman" w:cs="Times New Roman"/>
        </w:rPr>
        <w:t>piecām dienām</w:t>
      </w:r>
      <w:r w:rsidRPr="00695388">
        <w:rPr>
          <w:rFonts w:ascii="Times New Roman" w:eastAsia="Times New Roman" w:hAnsi="Times New Roman" w:cs="Times New Roman"/>
        </w:rPr>
        <w:t xml:space="preserve"> pēc pasūtījuma veikšanas.</w:t>
      </w:r>
    </w:p>
    <w:p w:rsidR="0059166C" w:rsidRPr="00695388" w:rsidRDefault="0059166C" w:rsidP="00A74CAD">
      <w:pPr>
        <w:spacing w:after="0" w:line="240" w:lineRule="auto"/>
        <w:jc w:val="both"/>
        <w:rPr>
          <w:rFonts w:ascii="Times New Roman" w:eastAsia="Times New Roman" w:hAnsi="Times New Roman" w:cs="Times New Roman"/>
        </w:rPr>
      </w:pPr>
    </w:p>
    <w:p w:rsidR="0059166C" w:rsidRPr="00695388" w:rsidRDefault="0059166C" w:rsidP="00A74CAD">
      <w:pPr>
        <w:spacing w:after="0" w:line="240" w:lineRule="auto"/>
        <w:jc w:val="both"/>
        <w:rPr>
          <w:rFonts w:ascii="Times New Roman" w:eastAsia="Times New Roman" w:hAnsi="Times New Roman" w:cs="Times New Roman"/>
        </w:rPr>
      </w:pPr>
    </w:p>
    <w:p w:rsidR="0059166C" w:rsidRPr="00695388" w:rsidRDefault="0059166C" w:rsidP="00A74CAD">
      <w:pPr>
        <w:spacing w:after="0" w:line="240" w:lineRule="auto"/>
        <w:jc w:val="both"/>
        <w:rPr>
          <w:rFonts w:ascii="Times New Roman" w:eastAsia="Times New Roman" w:hAnsi="Times New Roman" w:cs="Times New Roman"/>
        </w:rPr>
      </w:pPr>
    </w:p>
    <w:p w:rsidR="004D27A7" w:rsidRPr="00695388" w:rsidRDefault="004D27A7"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Būvdarbu iecirkņa projektu vadītājs </w:t>
      </w:r>
      <w:r w:rsidR="007D1A49" w:rsidRPr="00695388">
        <w:rPr>
          <w:rFonts w:ascii="Times New Roman" w:eastAsia="Times New Roman" w:hAnsi="Times New Roman" w:cs="Times New Roman"/>
        </w:rPr>
        <w:tab/>
      </w:r>
      <w:r w:rsidR="007D1A49" w:rsidRPr="00695388">
        <w:rPr>
          <w:rFonts w:ascii="Times New Roman" w:eastAsia="Times New Roman" w:hAnsi="Times New Roman" w:cs="Times New Roman"/>
        </w:rPr>
        <w:tab/>
      </w:r>
      <w:r w:rsidR="007D1A49" w:rsidRPr="00695388">
        <w:rPr>
          <w:rFonts w:ascii="Times New Roman" w:eastAsia="Times New Roman" w:hAnsi="Times New Roman" w:cs="Times New Roman"/>
        </w:rPr>
        <w:tab/>
      </w:r>
      <w:r w:rsidR="007D1A49" w:rsidRPr="00695388">
        <w:rPr>
          <w:rFonts w:ascii="Times New Roman" w:eastAsia="Times New Roman" w:hAnsi="Times New Roman" w:cs="Times New Roman"/>
        </w:rPr>
        <w:tab/>
      </w:r>
      <w:r w:rsidR="007D1A49" w:rsidRPr="00695388">
        <w:rPr>
          <w:rFonts w:ascii="Times New Roman" w:eastAsia="Times New Roman" w:hAnsi="Times New Roman" w:cs="Times New Roman"/>
        </w:rPr>
        <w:tab/>
      </w:r>
      <w:r w:rsidR="007D1A49" w:rsidRPr="00695388">
        <w:rPr>
          <w:rFonts w:ascii="Times New Roman" w:eastAsia="Times New Roman" w:hAnsi="Times New Roman" w:cs="Times New Roman"/>
        </w:rPr>
        <w:tab/>
      </w:r>
      <w:r w:rsidR="007D1A49" w:rsidRPr="00695388">
        <w:rPr>
          <w:rFonts w:ascii="Times New Roman" w:eastAsia="Times New Roman" w:hAnsi="Times New Roman" w:cs="Times New Roman"/>
        </w:rPr>
        <w:tab/>
        <w:t>Antons Rudzinskis</w:t>
      </w:r>
    </w:p>
    <w:p w:rsidR="00875303" w:rsidRPr="00695388" w:rsidRDefault="00875303" w:rsidP="00A74CAD">
      <w:pPr>
        <w:spacing w:after="0" w:line="240" w:lineRule="auto"/>
        <w:jc w:val="both"/>
        <w:rPr>
          <w:rFonts w:ascii="Times New Roman" w:eastAsia="Times New Roman" w:hAnsi="Times New Roman" w:cs="Times New Roman"/>
        </w:rPr>
      </w:pPr>
    </w:p>
    <w:p w:rsidR="00131362" w:rsidRPr="00695388" w:rsidRDefault="00131362" w:rsidP="00A74CAD">
      <w:pPr>
        <w:spacing w:after="0" w:line="240" w:lineRule="auto"/>
        <w:jc w:val="both"/>
        <w:rPr>
          <w:rFonts w:ascii="Times New Roman" w:eastAsia="Times New Roman" w:hAnsi="Times New Roman" w:cs="Times New Roman"/>
        </w:rPr>
      </w:pPr>
    </w:p>
    <w:p w:rsidR="00875303" w:rsidRPr="00695388" w:rsidRDefault="0059166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p>
    <w:p w:rsidR="00AE2227" w:rsidRPr="00695388" w:rsidRDefault="00AE2227" w:rsidP="00A74CAD">
      <w:pPr>
        <w:spacing w:after="0" w:line="240" w:lineRule="auto"/>
        <w:jc w:val="both"/>
        <w:rPr>
          <w:rFonts w:ascii="Times New Roman" w:eastAsia="Times New Roman" w:hAnsi="Times New Roman" w:cs="Times New Roman"/>
        </w:rPr>
      </w:pPr>
    </w:p>
    <w:p w:rsidR="007821B0" w:rsidRPr="00695388" w:rsidRDefault="007821B0" w:rsidP="00A74CAD">
      <w:pPr>
        <w:spacing w:after="0" w:line="240" w:lineRule="auto"/>
        <w:jc w:val="both"/>
        <w:rPr>
          <w:rFonts w:ascii="Times New Roman" w:eastAsia="Times New Roman" w:hAnsi="Times New Roman" w:cs="Times New Roman"/>
        </w:rPr>
      </w:pPr>
    </w:p>
    <w:p w:rsidR="007821B0" w:rsidRPr="00695388" w:rsidRDefault="007821B0" w:rsidP="00A74CAD">
      <w:pPr>
        <w:spacing w:after="0" w:line="240" w:lineRule="auto"/>
        <w:jc w:val="both"/>
        <w:rPr>
          <w:rFonts w:ascii="Times New Roman" w:eastAsia="Times New Roman" w:hAnsi="Times New Roman" w:cs="Times New Roman"/>
        </w:rPr>
      </w:pPr>
    </w:p>
    <w:p w:rsidR="007821B0" w:rsidRPr="00695388" w:rsidRDefault="007821B0" w:rsidP="00A74CAD">
      <w:pPr>
        <w:spacing w:after="0" w:line="240" w:lineRule="auto"/>
        <w:jc w:val="both"/>
        <w:rPr>
          <w:rFonts w:ascii="Times New Roman" w:eastAsia="Times New Roman" w:hAnsi="Times New Roman" w:cs="Times New Roman"/>
        </w:rPr>
      </w:pPr>
    </w:p>
    <w:p w:rsidR="00F53AF6" w:rsidRPr="00695388" w:rsidRDefault="00F53AF6" w:rsidP="00A74CAD">
      <w:pPr>
        <w:spacing w:after="0" w:line="240" w:lineRule="auto"/>
        <w:jc w:val="both"/>
        <w:rPr>
          <w:rFonts w:ascii="Times New Roman" w:eastAsia="Times New Roman" w:hAnsi="Times New Roman" w:cs="Times New Roman"/>
        </w:rPr>
      </w:pPr>
    </w:p>
    <w:p w:rsidR="0003034D" w:rsidRPr="00695388" w:rsidRDefault="0003034D" w:rsidP="00A74CAD">
      <w:pPr>
        <w:spacing w:after="0" w:line="240" w:lineRule="auto"/>
        <w:jc w:val="both"/>
        <w:rPr>
          <w:rFonts w:ascii="Times New Roman" w:eastAsia="Times New Roman" w:hAnsi="Times New Roman" w:cs="Times New Roman"/>
        </w:rPr>
      </w:pPr>
    </w:p>
    <w:p w:rsidR="00875303" w:rsidRPr="00695388" w:rsidRDefault="00875303" w:rsidP="005966AF">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lastRenderedPageBreak/>
        <w:t xml:space="preserve">3.pielikums iepirkuma nolikumam </w:t>
      </w:r>
    </w:p>
    <w:p w:rsidR="00875303" w:rsidRPr="00695388" w:rsidRDefault="00875303" w:rsidP="005966AF">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t>“</w:t>
      </w:r>
      <w:r w:rsidR="005F5D64" w:rsidRPr="00695388">
        <w:rPr>
          <w:rFonts w:ascii="Times New Roman" w:eastAsia="Times New Roman" w:hAnsi="Times New Roman" w:cs="Times New Roman"/>
          <w:b/>
          <w:bCs/>
          <w:sz w:val="23"/>
          <w:szCs w:val="23"/>
        </w:rPr>
        <w:t>Mobilā s</w:t>
      </w:r>
      <w:r w:rsidR="00C77489" w:rsidRPr="00695388">
        <w:rPr>
          <w:rFonts w:ascii="Times New Roman" w:eastAsia="Times New Roman" w:hAnsi="Times New Roman" w:cs="Times New Roman"/>
          <w:b/>
          <w:bCs/>
          <w:sz w:val="23"/>
          <w:szCs w:val="23"/>
        </w:rPr>
        <w:t>ij</w:t>
      </w:r>
      <w:r w:rsidRPr="00695388">
        <w:rPr>
          <w:rFonts w:ascii="Times New Roman" w:eastAsia="Times New Roman" w:hAnsi="Times New Roman" w:cs="Times New Roman"/>
          <w:b/>
          <w:bCs/>
          <w:sz w:val="23"/>
          <w:szCs w:val="23"/>
        </w:rPr>
        <w:t>ātāja pakalpojumu sniegšana”</w:t>
      </w:r>
    </w:p>
    <w:p w:rsidR="00875303" w:rsidRPr="00695388" w:rsidRDefault="00FE085C" w:rsidP="005966AF">
      <w:pPr>
        <w:spacing w:after="0" w:line="240" w:lineRule="auto"/>
        <w:jc w:val="right"/>
        <w:rPr>
          <w:rFonts w:ascii="Times New Roman" w:eastAsia="Times New Roman" w:hAnsi="Times New Roman" w:cs="Times New Roman"/>
          <w:b/>
        </w:rPr>
      </w:pPr>
      <w:r w:rsidRPr="00695388">
        <w:rPr>
          <w:rFonts w:ascii="Times New Roman" w:eastAsia="Times New Roman" w:hAnsi="Times New Roman" w:cs="Times New Roman"/>
          <w:b/>
          <w:bCs/>
          <w:sz w:val="23"/>
          <w:szCs w:val="23"/>
        </w:rPr>
        <w:t xml:space="preserve">Identifikācijas numurs </w:t>
      </w:r>
      <w:r w:rsidR="00FA3F7B" w:rsidRPr="00695388">
        <w:rPr>
          <w:rFonts w:ascii="Times New Roman" w:eastAsia="Times New Roman" w:hAnsi="Times New Roman" w:cs="Times New Roman"/>
          <w:b/>
          <w:bCs/>
          <w:sz w:val="23"/>
          <w:szCs w:val="23"/>
        </w:rPr>
        <w:t>L</w:t>
      </w:r>
      <w:r w:rsidRPr="00695388">
        <w:rPr>
          <w:rFonts w:ascii="Times New Roman" w:eastAsia="Times New Roman" w:hAnsi="Times New Roman" w:cs="Times New Roman"/>
          <w:b/>
          <w:bCs/>
          <w:sz w:val="23"/>
          <w:szCs w:val="23"/>
        </w:rPr>
        <w:t>201</w:t>
      </w:r>
      <w:r w:rsidR="00A91DED" w:rsidRPr="00695388">
        <w:rPr>
          <w:rFonts w:ascii="Times New Roman" w:eastAsia="Times New Roman" w:hAnsi="Times New Roman" w:cs="Times New Roman"/>
          <w:b/>
          <w:bCs/>
          <w:sz w:val="23"/>
          <w:szCs w:val="23"/>
        </w:rPr>
        <w:t>8</w:t>
      </w:r>
      <w:r w:rsidR="00875303" w:rsidRPr="00695388">
        <w:rPr>
          <w:rFonts w:ascii="Times New Roman" w:eastAsia="Times New Roman" w:hAnsi="Times New Roman" w:cs="Times New Roman"/>
          <w:b/>
          <w:bCs/>
          <w:sz w:val="23"/>
          <w:szCs w:val="23"/>
        </w:rPr>
        <w:t>/</w:t>
      </w:r>
      <w:r w:rsidR="005F3566" w:rsidRPr="00695388">
        <w:rPr>
          <w:rFonts w:ascii="Times New Roman" w:eastAsia="Times New Roman" w:hAnsi="Times New Roman" w:cs="Times New Roman"/>
          <w:b/>
          <w:bCs/>
          <w:sz w:val="23"/>
          <w:szCs w:val="23"/>
        </w:rPr>
        <w:t>10</w:t>
      </w:r>
    </w:p>
    <w:p w:rsidR="00875303" w:rsidRPr="00695388" w:rsidRDefault="00875303" w:rsidP="00A74CAD">
      <w:pPr>
        <w:spacing w:after="0" w:line="240" w:lineRule="auto"/>
        <w:jc w:val="both"/>
        <w:rPr>
          <w:rFonts w:ascii="Times New Roman" w:eastAsia="Times New Roman" w:hAnsi="Times New Roman" w:cs="Times New Roman"/>
          <w:b/>
        </w:rPr>
      </w:pPr>
    </w:p>
    <w:p w:rsidR="00875303" w:rsidRPr="00695388" w:rsidRDefault="00875303" w:rsidP="00A74CAD">
      <w:pPr>
        <w:spacing w:after="0" w:line="240" w:lineRule="auto"/>
        <w:jc w:val="both"/>
        <w:rPr>
          <w:rFonts w:ascii="Times New Roman" w:eastAsia="Times New Roman" w:hAnsi="Times New Roman" w:cs="Times New Roman"/>
          <w:b/>
        </w:rPr>
      </w:pPr>
    </w:p>
    <w:p w:rsidR="0059166C" w:rsidRPr="00695388" w:rsidRDefault="00594C00" w:rsidP="00CE453F">
      <w:pPr>
        <w:spacing w:after="0" w:line="240" w:lineRule="auto"/>
        <w:jc w:val="center"/>
        <w:rPr>
          <w:rFonts w:ascii="Times New Roman" w:eastAsia="Times New Roman" w:hAnsi="Times New Roman" w:cs="Times New Roman"/>
          <w:b/>
          <w:bCs/>
        </w:rPr>
      </w:pPr>
      <w:r w:rsidRPr="00695388">
        <w:rPr>
          <w:rFonts w:ascii="Times New Roman" w:eastAsia="Times New Roman" w:hAnsi="Times New Roman" w:cs="Times New Roman"/>
          <w:b/>
          <w:bCs/>
        </w:rPr>
        <w:t xml:space="preserve">TEHNISKAIS </w:t>
      </w:r>
      <w:r w:rsidR="00F758A8" w:rsidRPr="00695388">
        <w:rPr>
          <w:rFonts w:ascii="Times New Roman" w:eastAsia="Times New Roman" w:hAnsi="Times New Roman" w:cs="Times New Roman"/>
          <w:b/>
          <w:bCs/>
        </w:rPr>
        <w:t>UN</w:t>
      </w:r>
      <w:r w:rsidR="00875303" w:rsidRPr="00695388">
        <w:rPr>
          <w:rFonts w:ascii="Times New Roman" w:eastAsia="Times New Roman" w:hAnsi="Times New Roman" w:cs="Times New Roman"/>
          <w:b/>
          <w:bCs/>
        </w:rPr>
        <w:t xml:space="preserve"> FINANŠU PIEDĀVĀJUMS</w:t>
      </w:r>
    </w:p>
    <w:p w:rsidR="0059166C" w:rsidRPr="00695388" w:rsidRDefault="0059166C" w:rsidP="00A74CAD">
      <w:pPr>
        <w:spacing w:after="0" w:line="240" w:lineRule="auto"/>
        <w:jc w:val="both"/>
        <w:rPr>
          <w:rFonts w:ascii="Times New Roman" w:eastAsia="Times New Roman" w:hAnsi="Times New Roman" w:cs="Times New Roman"/>
          <w:b/>
          <w:bCs/>
        </w:rPr>
      </w:pPr>
    </w:p>
    <w:tbl>
      <w:tblPr>
        <w:tblpPr w:leftFromText="180" w:rightFromText="180" w:vertAnchor="text" w:horzAnchor="margin" w:tblpX="279" w:tblpY="-66"/>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7450"/>
      </w:tblGrid>
      <w:tr w:rsidR="0059166C" w:rsidRPr="00695388" w:rsidTr="00131362">
        <w:trPr>
          <w:cantSplit/>
        </w:trPr>
        <w:tc>
          <w:tcPr>
            <w:tcW w:w="1096" w:type="pct"/>
          </w:tcPr>
          <w:p w:rsidR="0059166C" w:rsidRPr="00695388" w:rsidRDefault="0059166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Kam:</w:t>
            </w:r>
          </w:p>
        </w:tc>
        <w:tc>
          <w:tcPr>
            <w:tcW w:w="3904" w:type="pct"/>
          </w:tcPr>
          <w:p w:rsidR="0059166C" w:rsidRPr="00695388" w:rsidRDefault="0059166C" w:rsidP="00A74CAD">
            <w:pPr>
              <w:spacing w:after="0" w:line="240" w:lineRule="auto"/>
              <w:jc w:val="both"/>
              <w:rPr>
                <w:rFonts w:ascii="Times New Roman" w:eastAsia="Times New Roman" w:hAnsi="Times New Roman" w:cs="Times New Roman"/>
                <w:b/>
                <w:bCs/>
              </w:rPr>
            </w:pPr>
            <w:r w:rsidRPr="00695388">
              <w:rPr>
                <w:rFonts w:ascii="Times New Roman" w:eastAsia="Times New Roman" w:hAnsi="Times New Roman" w:cs="Times New Roman"/>
              </w:rPr>
              <w:t xml:space="preserve">Sabiedrības ar ierobežotu atbildību „Labiekārtošana–D”, 1. Pasažieru iela 6, Daugavpils, </w:t>
            </w:r>
            <w:r w:rsidRPr="00695388">
              <w:rPr>
                <w:rFonts w:ascii="Times New Roman" w:eastAsia="Times New Roman" w:hAnsi="Times New Roman" w:cs="Times New Roman"/>
                <w:bCs/>
              </w:rPr>
              <w:t>LV-5401, Latvija</w:t>
            </w:r>
          </w:p>
        </w:tc>
      </w:tr>
      <w:tr w:rsidR="0059166C" w:rsidRPr="00695388" w:rsidTr="00131362">
        <w:trPr>
          <w:trHeight w:val="454"/>
        </w:trPr>
        <w:tc>
          <w:tcPr>
            <w:tcW w:w="1096" w:type="pct"/>
          </w:tcPr>
          <w:p w:rsidR="0059166C" w:rsidRPr="00695388" w:rsidRDefault="0059166C" w:rsidP="00E1325F">
            <w:pPr>
              <w:spacing w:after="0" w:line="240" w:lineRule="auto"/>
              <w:rPr>
                <w:rFonts w:ascii="Times New Roman" w:eastAsia="Times New Roman" w:hAnsi="Times New Roman" w:cs="Times New Roman"/>
              </w:rPr>
            </w:pPr>
            <w:r w:rsidRPr="00695388">
              <w:rPr>
                <w:rFonts w:ascii="Times New Roman" w:eastAsia="Times New Roman" w:hAnsi="Times New Roman" w:cs="Times New Roman"/>
              </w:rPr>
              <w:t>Pretendents vai piegādātāju apvienība:</w:t>
            </w:r>
          </w:p>
        </w:tc>
        <w:tc>
          <w:tcPr>
            <w:tcW w:w="3904" w:type="pct"/>
          </w:tcPr>
          <w:p w:rsidR="0059166C" w:rsidRPr="00695388" w:rsidRDefault="0059166C" w:rsidP="00A74CAD">
            <w:pPr>
              <w:spacing w:after="0" w:line="240" w:lineRule="auto"/>
              <w:jc w:val="both"/>
              <w:rPr>
                <w:rFonts w:ascii="Times New Roman" w:eastAsia="Times New Roman" w:hAnsi="Times New Roman" w:cs="Times New Roman"/>
              </w:rPr>
            </w:pPr>
          </w:p>
        </w:tc>
      </w:tr>
    </w:tbl>
    <w:p w:rsidR="0059166C" w:rsidRPr="00695388" w:rsidRDefault="0059166C" w:rsidP="00A74CAD">
      <w:pPr>
        <w:spacing w:after="0" w:line="240" w:lineRule="auto"/>
        <w:jc w:val="both"/>
        <w:rPr>
          <w:rFonts w:ascii="Times New Roman" w:eastAsia="Times New Roman" w:hAnsi="Times New Roman" w:cs="Times New Roman"/>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79"/>
        <w:gridCol w:w="2126"/>
      </w:tblGrid>
      <w:tr w:rsidR="004373C7" w:rsidRPr="00695388" w:rsidTr="004373C7">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4373C7" w:rsidRPr="00695388" w:rsidRDefault="004373C7"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rPr>
              <w:t>Nr.</w:t>
            </w:r>
          </w:p>
          <w:p w:rsidR="004373C7" w:rsidRPr="00695388" w:rsidRDefault="004373C7"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rPr>
              <w:t>p.k.</w:t>
            </w:r>
          </w:p>
        </w:tc>
        <w:tc>
          <w:tcPr>
            <w:tcW w:w="6479" w:type="dxa"/>
            <w:tcBorders>
              <w:top w:val="single" w:sz="4" w:space="0" w:color="auto"/>
              <w:left w:val="single" w:sz="4" w:space="0" w:color="auto"/>
              <w:bottom w:val="single" w:sz="4" w:space="0" w:color="auto"/>
              <w:right w:val="single" w:sz="4" w:space="0" w:color="auto"/>
            </w:tcBorders>
            <w:vAlign w:val="center"/>
            <w:hideMark/>
          </w:tcPr>
          <w:p w:rsidR="004373C7" w:rsidRPr="00695388" w:rsidRDefault="004373C7" w:rsidP="004B44DB">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 xml:space="preserve">Pretendenta piedāvātās iekārtas </w:t>
            </w:r>
            <w:r w:rsidRPr="00695388">
              <w:rPr>
                <w:rFonts w:ascii="Times New Roman" w:eastAsia="Times New Roman" w:hAnsi="Times New Roman" w:cs="Times New Roman"/>
                <w:b/>
                <w:bCs/>
              </w:rPr>
              <w:t>nosaukums un tehniskais raksturojums</w:t>
            </w:r>
          </w:p>
        </w:tc>
        <w:tc>
          <w:tcPr>
            <w:tcW w:w="2126" w:type="dxa"/>
            <w:tcBorders>
              <w:top w:val="single" w:sz="4" w:space="0" w:color="auto"/>
              <w:left w:val="single" w:sz="4" w:space="0" w:color="auto"/>
              <w:bottom w:val="single" w:sz="4" w:space="0" w:color="auto"/>
              <w:right w:val="single" w:sz="4" w:space="0" w:color="auto"/>
            </w:tcBorders>
          </w:tcPr>
          <w:p w:rsidR="004373C7" w:rsidRPr="00695388" w:rsidRDefault="004373C7" w:rsidP="004B44DB">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Cena EUR/ motorstundā ar iekārtas operatoru</w:t>
            </w:r>
          </w:p>
          <w:p w:rsidR="004373C7" w:rsidRPr="00695388" w:rsidRDefault="004373C7" w:rsidP="004B44DB">
            <w:pPr>
              <w:spacing w:after="0" w:line="240" w:lineRule="auto"/>
              <w:jc w:val="center"/>
              <w:rPr>
                <w:rFonts w:ascii="Times New Roman" w:eastAsia="Times New Roman" w:hAnsi="Times New Roman" w:cs="Times New Roman"/>
                <w:b/>
              </w:rPr>
            </w:pPr>
            <w:r w:rsidRPr="00695388">
              <w:rPr>
                <w:rFonts w:ascii="Times New Roman" w:eastAsia="Times New Roman" w:hAnsi="Times New Roman" w:cs="Times New Roman"/>
                <w:b/>
              </w:rPr>
              <w:t>bez PVN</w:t>
            </w:r>
          </w:p>
        </w:tc>
      </w:tr>
      <w:tr w:rsidR="004373C7" w:rsidRPr="00695388" w:rsidTr="004373C7">
        <w:trPr>
          <w:trHeight w:val="420"/>
        </w:trPr>
        <w:tc>
          <w:tcPr>
            <w:tcW w:w="782" w:type="dxa"/>
            <w:tcBorders>
              <w:top w:val="single" w:sz="4" w:space="0" w:color="auto"/>
              <w:left w:val="single" w:sz="4" w:space="0" w:color="auto"/>
              <w:bottom w:val="single" w:sz="4" w:space="0" w:color="auto"/>
              <w:right w:val="single" w:sz="4" w:space="0" w:color="auto"/>
            </w:tcBorders>
            <w:vAlign w:val="center"/>
          </w:tcPr>
          <w:p w:rsidR="004373C7" w:rsidRPr="00695388" w:rsidRDefault="004373C7" w:rsidP="00A74CAD">
            <w:pPr>
              <w:spacing w:after="0" w:line="240" w:lineRule="auto"/>
              <w:jc w:val="both"/>
              <w:rPr>
                <w:rFonts w:ascii="Times New Roman" w:eastAsia="Times New Roman" w:hAnsi="Times New Roman" w:cs="Times New Roman"/>
                <w:b/>
              </w:rPr>
            </w:pPr>
          </w:p>
        </w:tc>
        <w:tc>
          <w:tcPr>
            <w:tcW w:w="6479" w:type="dxa"/>
            <w:tcBorders>
              <w:top w:val="single" w:sz="4" w:space="0" w:color="auto"/>
              <w:left w:val="single" w:sz="4" w:space="0" w:color="auto"/>
              <w:bottom w:val="single" w:sz="4" w:space="0" w:color="auto"/>
              <w:right w:val="single" w:sz="4" w:space="0" w:color="auto"/>
            </w:tcBorders>
          </w:tcPr>
          <w:p w:rsidR="004373C7" w:rsidRPr="00695388" w:rsidRDefault="004373C7" w:rsidP="00ED7069">
            <w:pPr>
              <w:spacing w:after="0" w:line="240" w:lineRule="auto"/>
              <w:rPr>
                <w:rFonts w:ascii="Times New Roman" w:eastAsia="Times New Roman" w:hAnsi="Times New Roman" w:cs="Times New Roman"/>
                <w:b/>
                <w:bCs/>
                <w:i/>
              </w:rPr>
            </w:pPr>
            <w:r w:rsidRPr="00695388">
              <w:rPr>
                <w:rFonts w:ascii="Times New Roman" w:eastAsia="Times New Roman" w:hAnsi="Times New Roman" w:cs="Times New Roman"/>
                <w:b/>
                <w:i/>
              </w:rPr>
              <w:t>Mobilā sijātāja</w:t>
            </w:r>
            <w:r w:rsidRPr="00695388">
              <w:rPr>
                <w:rFonts w:ascii="Times New Roman" w:eastAsia="Times New Roman" w:hAnsi="Times New Roman" w:cs="Times New Roman"/>
                <w:b/>
                <w:bCs/>
                <w:i/>
              </w:rPr>
              <w:t xml:space="preserve"> nosaukums</w:t>
            </w:r>
            <w:r w:rsidR="00F53AF6" w:rsidRPr="00695388">
              <w:rPr>
                <w:rFonts w:ascii="Times New Roman" w:eastAsia="Times New Roman" w:hAnsi="Times New Roman" w:cs="Times New Roman"/>
                <w:b/>
                <w:bCs/>
                <w:i/>
              </w:rPr>
              <w:t xml:space="preserve"> (marka, modelis</w:t>
            </w:r>
            <w:r w:rsidRPr="00695388">
              <w:rPr>
                <w:rFonts w:ascii="Times New Roman" w:eastAsia="Times New Roman" w:hAnsi="Times New Roman" w:cs="Times New Roman"/>
                <w:b/>
                <w:bCs/>
                <w:i/>
              </w:rPr>
              <w:t>):</w:t>
            </w:r>
          </w:p>
        </w:tc>
        <w:tc>
          <w:tcPr>
            <w:tcW w:w="2126" w:type="dxa"/>
            <w:tcBorders>
              <w:top w:val="single" w:sz="4" w:space="0" w:color="auto"/>
              <w:left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bCs/>
                <w:i/>
              </w:rPr>
            </w:pPr>
          </w:p>
          <w:p w:rsidR="004373C7" w:rsidRPr="00695388" w:rsidRDefault="004373C7" w:rsidP="00A74CAD">
            <w:pPr>
              <w:spacing w:after="0" w:line="240" w:lineRule="auto"/>
              <w:jc w:val="both"/>
              <w:rPr>
                <w:rFonts w:ascii="Times New Roman" w:eastAsia="Times New Roman" w:hAnsi="Times New Roman" w:cs="Times New Roman"/>
                <w:b/>
                <w:bCs/>
                <w:i/>
              </w:rPr>
            </w:pPr>
          </w:p>
          <w:p w:rsidR="004373C7" w:rsidRPr="00695388" w:rsidRDefault="004373C7" w:rsidP="00A74CAD">
            <w:pPr>
              <w:spacing w:after="0" w:line="240" w:lineRule="auto"/>
              <w:jc w:val="both"/>
              <w:rPr>
                <w:rFonts w:ascii="Times New Roman" w:eastAsia="Times New Roman" w:hAnsi="Times New Roman" w:cs="Times New Roman"/>
                <w:b/>
                <w:bCs/>
                <w:i/>
              </w:rPr>
            </w:pPr>
          </w:p>
        </w:tc>
      </w:tr>
      <w:tr w:rsidR="004373C7" w:rsidRPr="00695388"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4373C7" w:rsidRPr="00695388" w:rsidRDefault="00F53AF6"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rPr>
              <w:t>1</w:t>
            </w:r>
            <w:r w:rsidR="004373C7" w:rsidRPr="00695388">
              <w:rPr>
                <w:rFonts w:ascii="Times New Roman" w:eastAsia="Times New Roman" w:hAnsi="Times New Roman" w:cs="Times New Roman"/>
                <w:b/>
              </w:rPr>
              <w:t>.</w:t>
            </w:r>
          </w:p>
        </w:tc>
        <w:tc>
          <w:tcPr>
            <w:tcW w:w="6479" w:type="dxa"/>
            <w:tcBorders>
              <w:top w:val="single" w:sz="4" w:space="0" w:color="auto"/>
              <w:left w:val="single" w:sz="4" w:space="0" w:color="auto"/>
              <w:bottom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lang w:eastAsia="lv-LV"/>
              </w:rPr>
              <w:t>Bunkurs (padevējs):</w:t>
            </w:r>
          </w:p>
        </w:tc>
        <w:tc>
          <w:tcPr>
            <w:tcW w:w="2126" w:type="dxa"/>
            <w:vMerge w:val="restart"/>
            <w:tcBorders>
              <w:left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bCs/>
                <w:i/>
              </w:rPr>
            </w:pPr>
          </w:p>
        </w:tc>
      </w:tr>
      <w:tr w:rsidR="004373C7" w:rsidRPr="00695388"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4373C7" w:rsidRPr="00695388" w:rsidRDefault="00F53AF6"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rPr>
              <w:t>2</w:t>
            </w:r>
            <w:r w:rsidR="004373C7" w:rsidRPr="00695388">
              <w:rPr>
                <w:rFonts w:ascii="Times New Roman" w:eastAsia="Times New Roman" w:hAnsi="Times New Roman" w:cs="Times New Roman"/>
                <w:b/>
              </w:rPr>
              <w:t>.</w:t>
            </w:r>
          </w:p>
        </w:tc>
        <w:tc>
          <w:tcPr>
            <w:tcW w:w="6479" w:type="dxa"/>
            <w:tcBorders>
              <w:top w:val="single" w:sz="4" w:space="0" w:color="auto"/>
              <w:left w:val="single" w:sz="4" w:space="0" w:color="auto"/>
              <w:bottom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lang w:eastAsia="lv-LV"/>
              </w:rPr>
              <w:t>Galvenais izkraušanas konveijers:</w:t>
            </w:r>
          </w:p>
        </w:tc>
        <w:tc>
          <w:tcPr>
            <w:tcW w:w="2126" w:type="dxa"/>
            <w:vMerge/>
            <w:tcBorders>
              <w:left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bCs/>
                <w:i/>
              </w:rPr>
            </w:pPr>
          </w:p>
        </w:tc>
      </w:tr>
      <w:tr w:rsidR="004373C7" w:rsidRPr="00695388"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695388" w:rsidRDefault="00F53AF6"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3</w:t>
            </w:r>
            <w:r w:rsidR="004373C7" w:rsidRPr="00695388">
              <w:rPr>
                <w:rFonts w:ascii="Times New Roman" w:eastAsia="Times New Roman" w:hAnsi="Times New Roman" w:cs="Times New Roman"/>
                <w:b/>
              </w:rPr>
              <w:t>.</w:t>
            </w:r>
          </w:p>
        </w:tc>
        <w:tc>
          <w:tcPr>
            <w:tcW w:w="6479" w:type="dxa"/>
            <w:tcBorders>
              <w:top w:val="single" w:sz="4" w:space="0" w:color="auto"/>
              <w:left w:val="single" w:sz="4" w:space="0" w:color="auto"/>
              <w:bottom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i/>
              </w:rPr>
            </w:pPr>
            <w:r w:rsidRPr="00695388">
              <w:rPr>
                <w:rFonts w:ascii="Times New Roman" w:hAnsi="Times New Roman" w:cs="Times New Roman"/>
                <w:b/>
              </w:rPr>
              <w:t>Sānu konveijeri:</w:t>
            </w:r>
          </w:p>
        </w:tc>
        <w:tc>
          <w:tcPr>
            <w:tcW w:w="2126" w:type="dxa"/>
            <w:vMerge/>
            <w:tcBorders>
              <w:left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i/>
              </w:rPr>
            </w:pPr>
          </w:p>
        </w:tc>
      </w:tr>
      <w:tr w:rsidR="004373C7" w:rsidRPr="00695388"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695388" w:rsidRDefault="00F53AF6"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4</w:t>
            </w:r>
            <w:r w:rsidR="004373C7" w:rsidRPr="00695388">
              <w:rPr>
                <w:rFonts w:ascii="Times New Roman" w:eastAsia="Times New Roman" w:hAnsi="Times New Roman" w:cs="Times New Roman"/>
                <w:b/>
              </w:rPr>
              <w:t>.</w:t>
            </w:r>
          </w:p>
        </w:tc>
        <w:tc>
          <w:tcPr>
            <w:tcW w:w="6479" w:type="dxa"/>
            <w:tcBorders>
              <w:top w:val="single" w:sz="4" w:space="0" w:color="auto"/>
              <w:left w:val="single" w:sz="4" w:space="0" w:color="auto"/>
              <w:bottom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lang w:eastAsia="lv-LV"/>
              </w:rPr>
              <w:t>Izlaiduma gads:</w:t>
            </w:r>
          </w:p>
        </w:tc>
        <w:tc>
          <w:tcPr>
            <w:tcW w:w="2126" w:type="dxa"/>
            <w:vMerge w:val="restart"/>
            <w:tcBorders>
              <w:left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bCs/>
                <w:i/>
              </w:rPr>
            </w:pPr>
          </w:p>
        </w:tc>
      </w:tr>
      <w:tr w:rsidR="004373C7" w:rsidRPr="00695388"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695388" w:rsidRDefault="00F53AF6"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5</w:t>
            </w:r>
            <w:r w:rsidR="004373C7" w:rsidRPr="00695388">
              <w:rPr>
                <w:rFonts w:ascii="Times New Roman" w:eastAsia="Times New Roman" w:hAnsi="Times New Roman" w:cs="Times New Roman"/>
                <w:b/>
              </w:rPr>
              <w:t>.</w:t>
            </w:r>
          </w:p>
        </w:tc>
        <w:tc>
          <w:tcPr>
            <w:tcW w:w="6479" w:type="dxa"/>
            <w:tcBorders>
              <w:top w:val="single" w:sz="4" w:space="0" w:color="auto"/>
              <w:left w:val="single" w:sz="4" w:space="0" w:color="auto"/>
              <w:bottom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lang w:eastAsia="lv-LV"/>
              </w:rPr>
            </w:pPr>
            <w:r w:rsidRPr="00695388">
              <w:rPr>
                <w:rFonts w:ascii="Times New Roman" w:eastAsia="Times New Roman" w:hAnsi="Times New Roman" w:cs="Times New Roman"/>
                <w:b/>
                <w:lang w:eastAsia="lv-LV"/>
              </w:rPr>
              <w:t>Ražotspēja</w:t>
            </w:r>
            <w:r w:rsidR="00A04870" w:rsidRPr="00695388">
              <w:rPr>
                <w:rFonts w:ascii="Times New Roman" w:eastAsia="Times New Roman" w:hAnsi="Times New Roman" w:cs="Times New Roman"/>
                <w:b/>
                <w:lang w:eastAsia="lv-LV"/>
              </w:rPr>
              <w:t>:</w:t>
            </w:r>
          </w:p>
        </w:tc>
        <w:tc>
          <w:tcPr>
            <w:tcW w:w="2126" w:type="dxa"/>
            <w:vMerge/>
            <w:tcBorders>
              <w:left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bCs/>
                <w:i/>
              </w:rPr>
            </w:pPr>
          </w:p>
        </w:tc>
      </w:tr>
      <w:tr w:rsidR="004373C7" w:rsidRPr="00695388"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695388" w:rsidRDefault="00F53AF6"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6</w:t>
            </w:r>
            <w:r w:rsidR="004373C7" w:rsidRPr="00695388">
              <w:rPr>
                <w:rFonts w:ascii="Times New Roman" w:eastAsia="Times New Roman" w:hAnsi="Times New Roman" w:cs="Times New Roman"/>
                <w:b/>
              </w:rPr>
              <w:t>.</w:t>
            </w:r>
          </w:p>
        </w:tc>
        <w:tc>
          <w:tcPr>
            <w:tcW w:w="6479" w:type="dxa"/>
            <w:tcBorders>
              <w:top w:val="single" w:sz="4" w:space="0" w:color="auto"/>
              <w:left w:val="single" w:sz="4" w:space="0" w:color="auto"/>
              <w:bottom w:val="single" w:sz="4" w:space="0" w:color="auto"/>
              <w:right w:val="single" w:sz="4" w:space="0" w:color="auto"/>
            </w:tcBorders>
          </w:tcPr>
          <w:p w:rsidR="004373C7" w:rsidRPr="00695388" w:rsidRDefault="004373C7" w:rsidP="008A4BAC">
            <w:pPr>
              <w:spacing w:after="0" w:line="240" w:lineRule="auto"/>
              <w:rPr>
                <w:rFonts w:ascii="Times New Roman" w:eastAsia="Times New Roman" w:hAnsi="Times New Roman" w:cs="Times New Roman"/>
                <w:lang w:eastAsia="lv-LV"/>
              </w:rPr>
            </w:pPr>
            <w:r w:rsidRPr="00695388">
              <w:rPr>
                <w:rFonts w:ascii="Times New Roman" w:eastAsia="Times New Roman" w:hAnsi="Times New Roman" w:cs="Times New Roman"/>
                <w:b/>
                <w:lang w:eastAsia="lv-LV"/>
              </w:rPr>
              <w:t>Jābūt nodrošinātam ar pašgājējmehānismu</w:t>
            </w:r>
            <w:r w:rsidR="008A4BAC" w:rsidRPr="00695388">
              <w:rPr>
                <w:rFonts w:ascii="Times New Roman" w:eastAsia="Times New Roman" w:hAnsi="Times New Roman" w:cs="Times New Roman"/>
                <w:b/>
                <w:lang w:eastAsia="lv-LV"/>
              </w:rPr>
              <w:t>:</w:t>
            </w:r>
          </w:p>
        </w:tc>
        <w:tc>
          <w:tcPr>
            <w:tcW w:w="2126" w:type="dxa"/>
            <w:vMerge/>
            <w:tcBorders>
              <w:left w:val="single" w:sz="4" w:space="0" w:color="auto"/>
              <w:right w:val="single" w:sz="4" w:space="0" w:color="auto"/>
            </w:tcBorders>
          </w:tcPr>
          <w:p w:rsidR="004373C7" w:rsidRPr="00695388" w:rsidRDefault="004373C7" w:rsidP="00A74CAD">
            <w:pPr>
              <w:spacing w:after="0" w:line="240" w:lineRule="auto"/>
              <w:jc w:val="both"/>
              <w:rPr>
                <w:rFonts w:ascii="Times New Roman" w:eastAsia="Times New Roman" w:hAnsi="Times New Roman" w:cs="Times New Roman"/>
                <w:b/>
                <w:bCs/>
                <w:i/>
              </w:rPr>
            </w:pPr>
          </w:p>
        </w:tc>
      </w:tr>
    </w:tbl>
    <w:p w:rsidR="0059166C" w:rsidRPr="00695388" w:rsidRDefault="0059166C" w:rsidP="00A74CAD">
      <w:pPr>
        <w:spacing w:after="0" w:line="240" w:lineRule="auto"/>
        <w:jc w:val="both"/>
        <w:rPr>
          <w:rFonts w:ascii="Times New Roman" w:eastAsia="Times New Roman" w:hAnsi="Times New Roman" w:cs="Times New Roman"/>
        </w:rPr>
      </w:pPr>
    </w:p>
    <w:p w:rsidR="0059166C" w:rsidRPr="00695388" w:rsidRDefault="00131362"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EF5001" w:rsidRPr="00695388">
        <w:rPr>
          <w:rFonts w:ascii="Times New Roman" w:eastAsia="Times New Roman" w:hAnsi="Times New Roman" w:cs="Times New Roman"/>
        </w:rPr>
        <w:t xml:space="preserve"> </w:t>
      </w:r>
      <w:r w:rsidRPr="00695388">
        <w:rPr>
          <w:rFonts w:ascii="Times New Roman" w:eastAsia="Times New Roman" w:hAnsi="Times New Roman" w:cs="Times New Roman"/>
          <w:b/>
        </w:rPr>
        <w:t>Ražošanas frakcija:</w:t>
      </w:r>
      <w:r w:rsidRPr="00695388">
        <w:rPr>
          <w:rFonts w:ascii="Times New Roman" w:eastAsia="Times New Roman" w:hAnsi="Times New Roman" w:cs="Times New Roman"/>
        </w:rPr>
        <w:t xml:space="preserve">  ______________</w:t>
      </w:r>
      <w:r w:rsidR="00EF5001" w:rsidRPr="00695388">
        <w:rPr>
          <w:rFonts w:ascii="Times New Roman" w:eastAsia="Times New Roman" w:hAnsi="Times New Roman" w:cs="Times New Roman"/>
        </w:rPr>
        <w:t>_____________________</w:t>
      </w:r>
      <w:r w:rsidRPr="00695388">
        <w:rPr>
          <w:rFonts w:ascii="Times New Roman" w:eastAsia="Times New Roman" w:hAnsi="Times New Roman" w:cs="Times New Roman"/>
        </w:rPr>
        <w:t xml:space="preserve"> </w:t>
      </w:r>
      <w:r w:rsidR="0059166C" w:rsidRPr="00695388">
        <w:rPr>
          <w:rFonts w:ascii="Times New Roman" w:eastAsia="Times New Roman" w:hAnsi="Times New Roman" w:cs="Times New Roman"/>
        </w:rPr>
        <w:t>no smilts – grants maisījuma.</w:t>
      </w:r>
    </w:p>
    <w:p w:rsidR="0059166C" w:rsidRPr="00695388" w:rsidRDefault="0059166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165BB3" w:rsidRPr="00695388">
        <w:rPr>
          <w:rFonts w:ascii="Times New Roman" w:eastAsia="Times New Roman" w:hAnsi="Times New Roman" w:cs="Times New Roman"/>
          <w:b/>
        </w:rPr>
        <w:t>Sijā</w:t>
      </w:r>
      <w:r w:rsidR="00131362" w:rsidRPr="00695388">
        <w:rPr>
          <w:rFonts w:ascii="Times New Roman" w:eastAsia="Times New Roman" w:hAnsi="Times New Roman" w:cs="Times New Roman"/>
          <w:b/>
        </w:rPr>
        <w:t>tāja  ekspluatācija:</w:t>
      </w:r>
      <w:r w:rsidR="00131362" w:rsidRPr="00695388">
        <w:rPr>
          <w:rFonts w:ascii="Times New Roman" w:eastAsia="Times New Roman" w:hAnsi="Times New Roman" w:cs="Times New Roman"/>
        </w:rPr>
        <w:t xml:space="preserve"> _____________________________________________</w:t>
      </w:r>
      <w:r w:rsidR="00EF5001" w:rsidRPr="00695388">
        <w:rPr>
          <w:rFonts w:ascii="Times New Roman" w:eastAsia="Times New Roman" w:hAnsi="Times New Roman" w:cs="Times New Roman"/>
        </w:rPr>
        <w:t>____________</w:t>
      </w:r>
      <w:r w:rsidRPr="00695388">
        <w:rPr>
          <w:rFonts w:ascii="Times New Roman" w:eastAsia="Times New Roman" w:hAnsi="Times New Roman" w:cs="Times New Roman"/>
        </w:rPr>
        <w:t>.</w:t>
      </w:r>
    </w:p>
    <w:p w:rsidR="00131362" w:rsidRPr="00695388" w:rsidRDefault="0059166C"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131362" w:rsidRPr="00695388">
        <w:rPr>
          <w:rFonts w:ascii="Times New Roman" w:eastAsia="Times New Roman" w:hAnsi="Times New Roman" w:cs="Times New Roman"/>
          <w:b/>
        </w:rPr>
        <w:t xml:space="preserve">Iekārtas operators un tās darba apmaksa: </w:t>
      </w:r>
      <w:r w:rsidR="00131362" w:rsidRPr="00695388">
        <w:rPr>
          <w:rFonts w:ascii="Times New Roman" w:eastAsia="Times New Roman" w:hAnsi="Times New Roman" w:cs="Times New Roman"/>
        </w:rPr>
        <w:t>_________________________________________.</w:t>
      </w:r>
    </w:p>
    <w:p w:rsidR="00131362" w:rsidRPr="00695388" w:rsidRDefault="009375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E16E0E" w:rsidRPr="00695388">
        <w:rPr>
          <w:rFonts w:ascii="Times New Roman" w:eastAsia="Times New Roman" w:hAnsi="Times New Roman" w:cs="Times New Roman"/>
          <w:b/>
        </w:rPr>
        <w:t>Sijā</w:t>
      </w:r>
      <w:r w:rsidR="00131362" w:rsidRPr="00695388">
        <w:rPr>
          <w:rFonts w:ascii="Times New Roman" w:eastAsia="Times New Roman" w:hAnsi="Times New Roman" w:cs="Times New Roman"/>
          <w:b/>
        </w:rPr>
        <w:t>tāja  piegādes veids uz un no objekta: ______________________________</w:t>
      </w:r>
      <w:r w:rsidR="00EF5001" w:rsidRPr="00695388">
        <w:rPr>
          <w:rFonts w:ascii="Times New Roman" w:eastAsia="Times New Roman" w:hAnsi="Times New Roman" w:cs="Times New Roman"/>
          <w:b/>
        </w:rPr>
        <w:t>____________</w:t>
      </w:r>
      <w:r w:rsidR="00131362" w:rsidRPr="00695388">
        <w:rPr>
          <w:rFonts w:ascii="Times New Roman" w:eastAsia="Times New Roman" w:hAnsi="Times New Roman" w:cs="Times New Roman"/>
        </w:rPr>
        <w:t>.</w:t>
      </w:r>
    </w:p>
    <w:p w:rsidR="00131362" w:rsidRPr="00695388" w:rsidRDefault="009375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E16E0E" w:rsidRPr="00695388">
        <w:rPr>
          <w:rFonts w:ascii="Times New Roman" w:eastAsia="Times New Roman" w:hAnsi="Times New Roman" w:cs="Times New Roman"/>
          <w:b/>
        </w:rPr>
        <w:t>Sij</w:t>
      </w:r>
      <w:r w:rsidRPr="00695388">
        <w:rPr>
          <w:rFonts w:ascii="Times New Roman" w:eastAsia="Times New Roman" w:hAnsi="Times New Roman" w:cs="Times New Roman"/>
          <w:b/>
        </w:rPr>
        <w:t>ātāja  piegādes laiks</w:t>
      </w:r>
      <w:r w:rsidRPr="00695388">
        <w:rPr>
          <w:rFonts w:ascii="Times New Roman" w:eastAsia="Times New Roman" w:hAnsi="Times New Roman" w:cs="Times New Roman"/>
        </w:rPr>
        <w:t>: ______________</w:t>
      </w:r>
      <w:r w:rsidR="00EF5001" w:rsidRPr="00695388">
        <w:rPr>
          <w:rFonts w:ascii="Times New Roman" w:eastAsia="Times New Roman" w:hAnsi="Times New Roman" w:cs="Times New Roman"/>
        </w:rPr>
        <w:t>___________</w:t>
      </w:r>
      <w:r w:rsidRPr="00695388">
        <w:rPr>
          <w:rFonts w:ascii="Times New Roman" w:eastAsia="Times New Roman" w:hAnsi="Times New Roman" w:cs="Times New Roman"/>
        </w:rPr>
        <w:t xml:space="preserve"> </w:t>
      </w:r>
      <w:r w:rsidR="00DC2597" w:rsidRPr="00695388">
        <w:rPr>
          <w:rFonts w:ascii="Times New Roman" w:eastAsia="Times New Roman" w:hAnsi="Times New Roman" w:cs="Times New Roman"/>
        </w:rPr>
        <w:t xml:space="preserve">dienu laikā </w:t>
      </w:r>
      <w:r w:rsidRPr="00695388">
        <w:rPr>
          <w:rFonts w:ascii="Times New Roman" w:eastAsia="Times New Roman" w:hAnsi="Times New Roman" w:cs="Times New Roman"/>
        </w:rPr>
        <w:t xml:space="preserve">pēc pasūtījuma saņemšanas. </w:t>
      </w:r>
    </w:p>
    <w:p w:rsidR="00B44E55" w:rsidRPr="00695388" w:rsidRDefault="00B44E55"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rPr>
        <w:t xml:space="preserve">-      </w:t>
      </w:r>
      <w:r w:rsidRPr="00695388">
        <w:rPr>
          <w:rFonts w:ascii="Times New Roman" w:eastAsia="Times New Roman" w:hAnsi="Times New Roman" w:cs="Times New Roman"/>
          <w:b/>
        </w:rPr>
        <w:t>Iekārtas tehnisku apkalpošanu (remontdarbus) izpildītājs veiks uz sava rēķina.</w:t>
      </w:r>
    </w:p>
    <w:p w:rsidR="000C1A55" w:rsidRPr="00695388" w:rsidRDefault="000C1A5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b/>
        </w:rPr>
        <w:t>-      Izpildītāja kontaktpersonas vārds, uzvārds, amats, tālrunis</w:t>
      </w:r>
      <w:r w:rsidR="00EF5001" w:rsidRPr="00695388">
        <w:rPr>
          <w:rFonts w:ascii="Times New Roman" w:eastAsia="Times New Roman" w:hAnsi="Times New Roman" w:cs="Times New Roman"/>
          <w:b/>
        </w:rPr>
        <w:t>, e-pasts:____________________</w:t>
      </w:r>
      <w:r w:rsidRPr="00695388">
        <w:rPr>
          <w:rFonts w:ascii="Times New Roman" w:eastAsia="Times New Roman" w:hAnsi="Times New Roman" w:cs="Times New Roman"/>
        </w:rPr>
        <w:t>.</w:t>
      </w:r>
    </w:p>
    <w:p w:rsidR="00937553" w:rsidRPr="00695388" w:rsidRDefault="00937553" w:rsidP="00A74CAD">
      <w:pPr>
        <w:spacing w:after="0" w:line="240" w:lineRule="auto"/>
        <w:jc w:val="both"/>
        <w:rPr>
          <w:rFonts w:ascii="Times New Roman" w:eastAsia="Times New Roman" w:hAnsi="Times New Roman" w:cs="Times New Roman"/>
        </w:rPr>
      </w:pPr>
    </w:p>
    <w:p w:rsidR="00131362" w:rsidRPr="00695388" w:rsidRDefault="00F1211D" w:rsidP="00A74CAD">
      <w:pPr>
        <w:spacing w:after="0" w:line="240" w:lineRule="auto"/>
        <w:jc w:val="both"/>
        <w:rPr>
          <w:rFonts w:ascii="Times New Roman" w:eastAsia="Times New Roman" w:hAnsi="Times New Roman" w:cs="Times New Roman"/>
          <w:b/>
          <w:u w:val="single"/>
        </w:rPr>
      </w:pPr>
      <w:r w:rsidRPr="00695388">
        <w:rPr>
          <w:rFonts w:ascii="Times New Roman" w:eastAsia="Times New Roman" w:hAnsi="Times New Roman" w:cs="Times New Roman"/>
          <w:b/>
          <w:u w:val="single"/>
        </w:rPr>
        <w:t>Ar šo ap</w:t>
      </w:r>
      <w:r w:rsidR="00131362" w:rsidRPr="00695388">
        <w:rPr>
          <w:rFonts w:ascii="Times New Roman" w:eastAsia="Times New Roman" w:hAnsi="Times New Roman" w:cs="Times New Roman"/>
          <w:b/>
          <w:u w:val="single"/>
        </w:rPr>
        <w:t>liecinām, ka ir informēti un neiebilstam p</w:t>
      </w:r>
      <w:r w:rsidR="00937553" w:rsidRPr="00695388">
        <w:rPr>
          <w:rFonts w:ascii="Times New Roman" w:eastAsia="Times New Roman" w:hAnsi="Times New Roman" w:cs="Times New Roman"/>
          <w:b/>
          <w:u w:val="single"/>
        </w:rPr>
        <w:t>ret</w:t>
      </w:r>
      <w:r w:rsidR="00367185" w:rsidRPr="00695388">
        <w:rPr>
          <w:rFonts w:ascii="Times New Roman" w:eastAsia="Times New Roman" w:hAnsi="Times New Roman" w:cs="Times New Roman"/>
          <w:b/>
          <w:u w:val="single"/>
        </w:rPr>
        <w:t xml:space="preserve"> to, ka</w:t>
      </w:r>
      <w:r w:rsidR="00131362" w:rsidRPr="00695388">
        <w:rPr>
          <w:rFonts w:ascii="Times New Roman" w:eastAsia="Times New Roman" w:hAnsi="Times New Roman" w:cs="Times New Roman"/>
          <w:b/>
          <w:u w:val="single"/>
        </w:rPr>
        <w:t>:</w:t>
      </w:r>
    </w:p>
    <w:p w:rsidR="0059166C" w:rsidRPr="00695388" w:rsidRDefault="00131362"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367185" w:rsidRPr="00695388">
        <w:rPr>
          <w:rFonts w:ascii="Times New Roman" w:eastAsia="Times New Roman" w:hAnsi="Times New Roman" w:cs="Times New Roman"/>
        </w:rPr>
        <w:t xml:space="preserve">Pasūtītājs </w:t>
      </w:r>
      <w:r w:rsidR="0059166C" w:rsidRPr="00695388">
        <w:rPr>
          <w:rFonts w:ascii="Times New Roman" w:eastAsia="Times New Roman" w:hAnsi="Times New Roman" w:cs="Times New Roman"/>
        </w:rPr>
        <w:t xml:space="preserve">nodrošinās </w:t>
      </w:r>
      <w:r w:rsidR="00BD2C52" w:rsidRPr="00695388">
        <w:rPr>
          <w:rFonts w:ascii="Times New Roman" w:eastAsia="Times New Roman" w:hAnsi="Times New Roman" w:cs="Times New Roman"/>
        </w:rPr>
        <w:t>iekārtas</w:t>
      </w:r>
      <w:r w:rsidR="0059166C" w:rsidRPr="00695388">
        <w:rPr>
          <w:rFonts w:ascii="Times New Roman" w:eastAsia="Times New Roman" w:hAnsi="Times New Roman" w:cs="Times New Roman"/>
        </w:rPr>
        <w:t xml:space="preserve"> apsardzi objektā pēc darba dienas pabeigšanas un lī</w:t>
      </w:r>
      <w:r w:rsidR="00937553" w:rsidRPr="00695388">
        <w:rPr>
          <w:rFonts w:ascii="Times New Roman" w:eastAsia="Times New Roman" w:hAnsi="Times New Roman" w:cs="Times New Roman"/>
        </w:rPr>
        <w:t>dz nākamās darba dienas sākumam;</w:t>
      </w:r>
    </w:p>
    <w:p w:rsidR="00937553" w:rsidRPr="00695388" w:rsidRDefault="009375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 </w:t>
      </w:r>
      <w:r w:rsidR="00367185" w:rsidRPr="00695388">
        <w:rPr>
          <w:rFonts w:ascii="Times New Roman" w:eastAsia="Times New Roman" w:hAnsi="Times New Roman" w:cs="Times New Roman"/>
        </w:rPr>
        <w:t xml:space="preserve">Pasūtītājs </w:t>
      </w:r>
      <w:r w:rsidRPr="00695388">
        <w:rPr>
          <w:rFonts w:ascii="Times New Roman" w:eastAsia="Times New Roman" w:hAnsi="Times New Roman" w:cs="Times New Roman"/>
        </w:rPr>
        <w:t>nodrošinās smilts-grants iekraušanu un gatava materiāla izkraušanu</w:t>
      </w:r>
      <w:r w:rsidR="00367185" w:rsidRPr="00695388">
        <w:rPr>
          <w:rFonts w:ascii="Times New Roman" w:eastAsia="Times New Roman" w:hAnsi="Times New Roman" w:cs="Times New Roman"/>
        </w:rPr>
        <w:t>;</w:t>
      </w:r>
    </w:p>
    <w:p w:rsidR="00367185" w:rsidRPr="00695388" w:rsidRDefault="0036718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Izpildītājs nodrošinās iekārtas uzpildi ar degvielu (dīzeļdegvielu).</w:t>
      </w:r>
    </w:p>
    <w:p w:rsidR="00937553" w:rsidRPr="00695388" w:rsidRDefault="00937553" w:rsidP="00A74CAD">
      <w:pPr>
        <w:spacing w:after="0" w:line="240" w:lineRule="auto"/>
        <w:jc w:val="both"/>
        <w:rPr>
          <w:rFonts w:ascii="Times New Roman" w:eastAsia="Times New Roman" w:hAnsi="Times New Roman" w:cs="Times New Roman"/>
        </w:rPr>
      </w:pPr>
    </w:p>
    <w:p w:rsidR="0059166C" w:rsidRPr="00695388" w:rsidRDefault="00937553" w:rsidP="00A74CAD">
      <w:pPr>
        <w:spacing w:after="0" w:line="240" w:lineRule="auto"/>
        <w:jc w:val="both"/>
        <w:rPr>
          <w:rFonts w:ascii="Times New Roman" w:eastAsia="Times New Roman" w:hAnsi="Times New Roman" w:cs="Times New Roman"/>
          <w:u w:val="single"/>
        </w:rPr>
      </w:pPr>
      <w:r w:rsidRPr="00695388">
        <w:rPr>
          <w:rFonts w:ascii="Times New Roman" w:eastAsia="Times New Roman" w:hAnsi="Times New Roman" w:cs="Times New Roman"/>
          <w:u w:val="single"/>
        </w:rPr>
        <w:t xml:space="preserve">Papildus apliecinām, ka </w:t>
      </w:r>
      <w:r w:rsidR="005F2D24" w:rsidRPr="00695388">
        <w:rPr>
          <w:rFonts w:ascii="Times New Roman" w:eastAsia="Times New Roman" w:hAnsi="Times New Roman" w:cs="Times New Roman"/>
          <w:u w:val="single"/>
        </w:rPr>
        <w:t>l</w:t>
      </w:r>
      <w:r w:rsidR="0059166C" w:rsidRPr="00695388">
        <w:rPr>
          <w:rFonts w:ascii="Times New Roman" w:eastAsia="Times New Roman" w:hAnsi="Times New Roman" w:cs="Times New Roman"/>
          <w:u w:val="single"/>
        </w:rPr>
        <w:t xml:space="preserve">īguma darbības laikā </w:t>
      </w:r>
      <w:r w:rsidRPr="00695388">
        <w:rPr>
          <w:rFonts w:ascii="Times New Roman" w:eastAsia="Times New Roman" w:hAnsi="Times New Roman" w:cs="Times New Roman"/>
          <w:u w:val="single"/>
        </w:rPr>
        <w:t>piedāvāta cena netiks paaugstināta</w:t>
      </w:r>
      <w:r w:rsidR="0059166C" w:rsidRPr="00695388">
        <w:rPr>
          <w:rFonts w:ascii="Times New Roman" w:eastAsia="Times New Roman" w:hAnsi="Times New Roman" w:cs="Times New Roman"/>
          <w:u w:val="single"/>
        </w:rPr>
        <w:t>.</w:t>
      </w:r>
    </w:p>
    <w:p w:rsidR="0059166C" w:rsidRPr="00695388" w:rsidRDefault="0059166C" w:rsidP="00A74CAD">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59166C" w:rsidRPr="00695388" w:rsidTr="00C83A06">
        <w:trPr>
          <w:trHeight w:val="767"/>
        </w:trPr>
        <w:tc>
          <w:tcPr>
            <w:tcW w:w="3261" w:type="dxa"/>
            <w:shd w:val="clear" w:color="auto" w:fill="auto"/>
            <w:vAlign w:val="center"/>
          </w:tcPr>
          <w:p w:rsidR="0059166C" w:rsidRPr="00695388" w:rsidRDefault="0059166C"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Vārds,</w:t>
            </w:r>
            <w:r w:rsidR="004D27A7" w:rsidRPr="00695388">
              <w:rPr>
                <w:rFonts w:ascii="Times New Roman" w:eastAsia="Times New Roman" w:hAnsi="Times New Roman" w:cs="Times New Roman"/>
                <w:b/>
              </w:rPr>
              <w:t xml:space="preserve"> </w:t>
            </w:r>
            <w:r w:rsidRPr="00695388">
              <w:rPr>
                <w:rFonts w:ascii="Times New Roman" w:eastAsia="Times New Roman" w:hAnsi="Times New Roman" w:cs="Times New Roman"/>
                <w:b/>
              </w:rPr>
              <w:t>uzvārds, (amats)</w:t>
            </w:r>
          </w:p>
        </w:tc>
        <w:tc>
          <w:tcPr>
            <w:tcW w:w="5670" w:type="dxa"/>
            <w:shd w:val="clear" w:color="auto" w:fill="auto"/>
          </w:tcPr>
          <w:p w:rsidR="0059166C" w:rsidRPr="00695388" w:rsidRDefault="0059166C" w:rsidP="00A74CAD">
            <w:pPr>
              <w:spacing w:after="0" w:line="240" w:lineRule="auto"/>
              <w:jc w:val="both"/>
              <w:rPr>
                <w:rFonts w:ascii="Times New Roman" w:eastAsia="Times New Roman" w:hAnsi="Times New Roman" w:cs="Times New Roman"/>
              </w:rPr>
            </w:pPr>
          </w:p>
        </w:tc>
      </w:tr>
      <w:tr w:rsidR="0059166C" w:rsidRPr="00695388" w:rsidTr="00C83A06">
        <w:trPr>
          <w:trHeight w:val="372"/>
        </w:trPr>
        <w:tc>
          <w:tcPr>
            <w:tcW w:w="3261" w:type="dxa"/>
            <w:shd w:val="clear" w:color="auto" w:fill="auto"/>
            <w:vAlign w:val="center"/>
          </w:tcPr>
          <w:p w:rsidR="0059166C" w:rsidRPr="00695388" w:rsidRDefault="0059166C"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Paraksts</w:t>
            </w:r>
          </w:p>
        </w:tc>
        <w:tc>
          <w:tcPr>
            <w:tcW w:w="5670" w:type="dxa"/>
            <w:shd w:val="clear" w:color="auto" w:fill="auto"/>
          </w:tcPr>
          <w:p w:rsidR="0059166C" w:rsidRPr="00695388" w:rsidRDefault="0059166C" w:rsidP="00A74CAD">
            <w:pPr>
              <w:spacing w:after="0" w:line="240" w:lineRule="auto"/>
              <w:jc w:val="both"/>
              <w:rPr>
                <w:rFonts w:ascii="Times New Roman" w:eastAsia="Times New Roman" w:hAnsi="Times New Roman" w:cs="Times New Roman"/>
              </w:rPr>
            </w:pPr>
          </w:p>
        </w:tc>
      </w:tr>
      <w:tr w:rsidR="0059166C" w:rsidRPr="00695388" w:rsidTr="00C83A06">
        <w:trPr>
          <w:trHeight w:val="419"/>
        </w:trPr>
        <w:tc>
          <w:tcPr>
            <w:tcW w:w="3261" w:type="dxa"/>
            <w:shd w:val="clear" w:color="auto" w:fill="auto"/>
            <w:vAlign w:val="center"/>
          </w:tcPr>
          <w:p w:rsidR="0059166C" w:rsidRPr="00695388" w:rsidRDefault="0059166C" w:rsidP="00A74CAD">
            <w:pPr>
              <w:spacing w:after="0" w:line="240" w:lineRule="auto"/>
              <w:jc w:val="both"/>
              <w:rPr>
                <w:rFonts w:ascii="Times New Roman" w:eastAsia="Times New Roman" w:hAnsi="Times New Roman" w:cs="Times New Roman"/>
                <w:b/>
              </w:rPr>
            </w:pPr>
            <w:r w:rsidRPr="00695388">
              <w:rPr>
                <w:rFonts w:ascii="Times New Roman" w:eastAsia="Times New Roman" w:hAnsi="Times New Roman" w:cs="Times New Roman"/>
                <w:b/>
              </w:rPr>
              <w:t xml:space="preserve">Datums </w:t>
            </w:r>
          </w:p>
        </w:tc>
        <w:tc>
          <w:tcPr>
            <w:tcW w:w="5670" w:type="dxa"/>
            <w:shd w:val="clear" w:color="auto" w:fill="auto"/>
          </w:tcPr>
          <w:p w:rsidR="0059166C" w:rsidRPr="00695388" w:rsidRDefault="0059166C" w:rsidP="00A74CAD">
            <w:pPr>
              <w:spacing w:after="0" w:line="240" w:lineRule="auto"/>
              <w:jc w:val="both"/>
              <w:rPr>
                <w:rFonts w:ascii="Times New Roman" w:eastAsia="Times New Roman" w:hAnsi="Times New Roman" w:cs="Times New Roman"/>
              </w:rPr>
            </w:pPr>
          </w:p>
        </w:tc>
      </w:tr>
    </w:tbl>
    <w:p w:rsidR="00993377" w:rsidRPr="00695388" w:rsidRDefault="00993377" w:rsidP="00A74CAD">
      <w:pPr>
        <w:spacing w:after="0" w:line="240" w:lineRule="auto"/>
        <w:jc w:val="both"/>
        <w:rPr>
          <w:rFonts w:ascii="Times New Roman" w:eastAsia="Times New Roman" w:hAnsi="Times New Roman" w:cs="Times New Roman"/>
          <w:b/>
          <w:bCs/>
          <w:sz w:val="23"/>
          <w:szCs w:val="23"/>
        </w:rPr>
      </w:pPr>
    </w:p>
    <w:p w:rsidR="00993377" w:rsidRPr="00695388" w:rsidRDefault="00993377" w:rsidP="00A74CAD">
      <w:pPr>
        <w:spacing w:after="0" w:line="240" w:lineRule="auto"/>
        <w:jc w:val="both"/>
        <w:rPr>
          <w:rFonts w:ascii="Times New Roman" w:eastAsia="Times New Roman" w:hAnsi="Times New Roman" w:cs="Times New Roman"/>
          <w:b/>
          <w:bCs/>
          <w:sz w:val="23"/>
          <w:szCs w:val="23"/>
        </w:rPr>
      </w:pPr>
    </w:p>
    <w:p w:rsidR="00AA7D3A" w:rsidRPr="00695388" w:rsidRDefault="00AA7D3A" w:rsidP="00A74CAD">
      <w:pPr>
        <w:spacing w:after="0" w:line="240" w:lineRule="auto"/>
        <w:jc w:val="both"/>
        <w:rPr>
          <w:rFonts w:ascii="Times New Roman" w:eastAsia="Times New Roman" w:hAnsi="Times New Roman" w:cs="Times New Roman"/>
          <w:b/>
          <w:bCs/>
          <w:sz w:val="23"/>
          <w:szCs w:val="23"/>
        </w:rPr>
      </w:pPr>
    </w:p>
    <w:p w:rsidR="00CC75F8" w:rsidRPr="00695388" w:rsidRDefault="00CC75F8" w:rsidP="003B1885">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lastRenderedPageBreak/>
        <w:t xml:space="preserve">4.pielikums iepirkuma nolikumam </w:t>
      </w:r>
    </w:p>
    <w:p w:rsidR="00CC75F8" w:rsidRPr="00695388" w:rsidRDefault="00CC75F8" w:rsidP="003B1885">
      <w:pPr>
        <w:spacing w:after="0" w:line="240" w:lineRule="auto"/>
        <w:jc w:val="right"/>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t>“</w:t>
      </w:r>
      <w:r w:rsidR="003B1885" w:rsidRPr="00695388">
        <w:rPr>
          <w:rFonts w:ascii="Times New Roman" w:eastAsia="Times New Roman" w:hAnsi="Times New Roman" w:cs="Times New Roman"/>
          <w:b/>
          <w:bCs/>
          <w:sz w:val="23"/>
          <w:szCs w:val="23"/>
        </w:rPr>
        <w:t>Mobilā s</w:t>
      </w:r>
      <w:r w:rsidR="00F50B06" w:rsidRPr="00695388">
        <w:rPr>
          <w:rFonts w:ascii="Times New Roman" w:eastAsia="Times New Roman" w:hAnsi="Times New Roman" w:cs="Times New Roman"/>
          <w:b/>
          <w:bCs/>
          <w:sz w:val="23"/>
          <w:szCs w:val="23"/>
        </w:rPr>
        <w:t>ij</w:t>
      </w:r>
      <w:r w:rsidRPr="00695388">
        <w:rPr>
          <w:rFonts w:ascii="Times New Roman" w:eastAsia="Times New Roman" w:hAnsi="Times New Roman" w:cs="Times New Roman"/>
          <w:b/>
          <w:bCs/>
          <w:sz w:val="23"/>
          <w:szCs w:val="23"/>
        </w:rPr>
        <w:t>ātāja pakalpojumu sniegšana”</w:t>
      </w:r>
    </w:p>
    <w:p w:rsidR="00CC75F8" w:rsidRPr="00695388" w:rsidRDefault="00FE085C" w:rsidP="003B1885">
      <w:pPr>
        <w:spacing w:after="0" w:line="240" w:lineRule="auto"/>
        <w:jc w:val="right"/>
        <w:rPr>
          <w:rFonts w:ascii="Times New Roman" w:eastAsia="Times New Roman" w:hAnsi="Times New Roman" w:cs="Times New Roman"/>
          <w:b/>
        </w:rPr>
      </w:pPr>
      <w:r w:rsidRPr="00695388">
        <w:rPr>
          <w:rFonts w:ascii="Times New Roman" w:eastAsia="Times New Roman" w:hAnsi="Times New Roman" w:cs="Times New Roman"/>
          <w:b/>
          <w:bCs/>
          <w:sz w:val="23"/>
          <w:szCs w:val="23"/>
        </w:rPr>
        <w:t xml:space="preserve">Identifikācijas numurs </w:t>
      </w:r>
      <w:r w:rsidR="00730055" w:rsidRPr="00695388">
        <w:rPr>
          <w:rFonts w:ascii="Times New Roman" w:eastAsia="Times New Roman" w:hAnsi="Times New Roman" w:cs="Times New Roman"/>
          <w:b/>
          <w:bCs/>
          <w:sz w:val="23"/>
          <w:szCs w:val="23"/>
        </w:rPr>
        <w:t>L</w:t>
      </w:r>
      <w:r w:rsidR="00A91DED" w:rsidRPr="00695388">
        <w:rPr>
          <w:rFonts w:ascii="Times New Roman" w:eastAsia="Times New Roman" w:hAnsi="Times New Roman" w:cs="Times New Roman"/>
          <w:b/>
          <w:bCs/>
          <w:sz w:val="23"/>
          <w:szCs w:val="23"/>
        </w:rPr>
        <w:t>2018</w:t>
      </w:r>
      <w:r w:rsidR="00CC75F8" w:rsidRPr="00695388">
        <w:rPr>
          <w:rFonts w:ascii="Times New Roman" w:eastAsia="Times New Roman" w:hAnsi="Times New Roman" w:cs="Times New Roman"/>
          <w:b/>
          <w:bCs/>
          <w:sz w:val="23"/>
          <w:szCs w:val="23"/>
        </w:rPr>
        <w:t>/</w:t>
      </w:r>
      <w:r w:rsidR="005F3566" w:rsidRPr="00695388">
        <w:rPr>
          <w:rFonts w:ascii="Times New Roman" w:eastAsia="Times New Roman" w:hAnsi="Times New Roman" w:cs="Times New Roman"/>
          <w:b/>
          <w:bCs/>
          <w:sz w:val="23"/>
          <w:szCs w:val="23"/>
        </w:rPr>
        <w:t>10</w:t>
      </w:r>
    </w:p>
    <w:p w:rsidR="0059166C" w:rsidRPr="00695388" w:rsidRDefault="0059166C" w:rsidP="00A74CAD">
      <w:pPr>
        <w:spacing w:after="0" w:line="240" w:lineRule="auto"/>
        <w:jc w:val="both"/>
        <w:rPr>
          <w:rFonts w:ascii="Times New Roman" w:eastAsia="Times New Roman" w:hAnsi="Times New Roman" w:cs="Times New Roman"/>
          <w:i/>
          <w:iCs/>
        </w:rPr>
      </w:pPr>
    </w:p>
    <w:p w:rsidR="004D27A7" w:rsidRPr="00695388" w:rsidRDefault="004D27A7" w:rsidP="00A74CAD">
      <w:pPr>
        <w:spacing w:after="0" w:line="240" w:lineRule="auto"/>
        <w:jc w:val="both"/>
        <w:rPr>
          <w:rFonts w:ascii="Times New Roman" w:eastAsia="Times New Roman" w:hAnsi="Times New Roman" w:cs="Times New Roman"/>
          <w:b/>
          <w:iCs/>
        </w:rPr>
      </w:pPr>
    </w:p>
    <w:p w:rsidR="004D27A7" w:rsidRPr="00695388" w:rsidRDefault="004D27A7" w:rsidP="00A74CAD">
      <w:pPr>
        <w:spacing w:after="0" w:line="240" w:lineRule="auto"/>
        <w:jc w:val="both"/>
        <w:rPr>
          <w:rFonts w:ascii="Times New Roman" w:eastAsia="Times New Roman" w:hAnsi="Times New Roman" w:cs="Times New Roman"/>
          <w:b/>
          <w:iCs/>
        </w:rPr>
      </w:pPr>
    </w:p>
    <w:p w:rsidR="00CC75F8" w:rsidRPr="00695388" w:rsidRDefault="00CC75F8" w:rsidP="00CE453F">
      <w:pPr>
        <w:spacing w:after="0" w:line="240" w:lineRule="auto"/>
        <w:jc w:val="center"/>
        <w:rPr>
          <w:rFonts w:ascii="Times New Roman" w:eastAsia="Times New Roman" w:hAnsi="Times New Roman" w:cs="Times New Roman"/>
          <w:b/>
          <w:bCs/>
          <w:sz w:val="23"/>
          <w:szCs w:val="23"/>
        </w:rPr>
      </w:pPr>
      <w:r w:rsidRPr="00695388">
        <w:rPr>
          <w:rFonts w:ascii="Times New Roman" w:eastAsia="Times New Roman" w:hAnsi="Times New Roman" w:cs="Times New Roman"/>
          <w:b/>
          <w:bCs/>
          <w:sz w:val="23"/>
          <w:szCs w:val="23"/>
        </w:rPr>
        <w:t>APLIECINĀJUMS PAR PIEREDZI</w:t>
      </w:r>
    </w:p>
    <w:p w:rsidR="00CC75F8" w:rsidRPr="00695388" w:rsidRDefault="00CC75F8" w:rsidP="00A74CAD">
      <w:pPr>
        <w:spacing w:after="0" w:line="240" w:lineRule="auto"/>
        <w:jc w:val="both"/>
        <w:rPr>
          <w:rFonts w:ascii="Times New Roman" w:eastAsia="Times New Roman" w:hAnsi="Times New Roman" w:cs="Times New Roman"/>
          <w:b/>
          <w:bCs/>
          <w:sz w:val="23"/>
          <w:szCs w:val="23"/>
        </w:rPr>
      </w:pPr>
    </w:p>
    <w:p w:rsidR="00CC75F8" w:rsidRPr="00695388" w:rsidRDefault="00CC75F8" w:rsidP="00A74CAD">
      <w:pPr>
        <w:spacing w:after="0" w:line="240" w:lineRule="auto"/>
        <w:jc w:val="both"/>
        <w:rPr>
          <w:rFonts w:ascii="Times New Roman" w:eastAsia="Times New Roman" w:hAnsi="Times New Roman" w:cs="Times New Roman"/>
          <w:b/>
          <w:bCs/>
          <w:sz w:val="23"/>
          <w:szCs w:val="23"/>
        </w:rPr>
      </w:pPr>
    </w:p>
    <w:p w:rsidR="00CC75F8" w:rsidRPr="00695388" w:rsidRDefault="00CC75F8" w:rsidP="00A74CAD">
      <w:pPr>
        <w:spacing w:after="0" w:line="240" w:lineRule="auto"/>
        <w:jc w:val="both"/>
        <w:rPr>
          <w:rFonts w:ascii="Times New Roman" w:eastAsia="Times New Roman" w:hAnsi="Times New Roman" w:cs="Times New Roman"/>
          <w:b/>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1. Pretendenta nosaukums:___________________________________________________________</w:t>
      </w: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Reģistrēts Komercreģistrā ar Nr.:______________________________________________________</w:t>
      </w:r>
    </w:p>
    <w:p w:rsidR="00CC75F8" w:rsidRPr="00695388" w:rsidRDefault="00CC75F8" w:rsidP="00A74CAD">
      <w:pPr>
        <w:spacing w:after="0" w:line="240" w:lineRule="auto"/>
        <w:jc w:val="both"/>
        <w:rPr>
          <w:rFonts w:ascii="Times New Roman" w:eastAsia="Times New Roman" w:hAnsi="Times New Roman" w:cs="Times New Roman"/>
          <w:b/>
          <w:bCs/>
          <w:sz w:val="23"/>
          <w:szCs w:val="23"/>
        </w:rPr>
      </w:pPr>
    </w:p>
    <w:p w:rsidR="00CC75F8" w:rsidRPr="00695388" w:rsidRDefault="00CC75F8" w:rsidP="00A74CAD">
      <w:pPr>
        <w:spacing w:after="0" w:line="240" w:lineRule="auto"/>
        <w:ind w:firstLine="720"/>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Apliecinām, ka mums iepriekšējo 2 (divu) gadu laikā līdz piedāvājuma iesniegšanas brīdim ir</w:t>
      </w: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 xml:space="preserve">veiksmīga pieredze tādu pašu vai līdzīgu </w:t>
      </w:r>
      <w:r w:rsidR="00C81654" w:rsidRPr="00695388">
        <w:rPr>
          <w:rFonts w:ascii="Times New Roman" w:eastAsia="Times New Roman" w:hAnsi="Times New Roman" w:cs="Times New Roman"/>
          <w:bCs/>
          <w:sz w:val="23"/>
          <w:szCs w:val="23"/>
        </w:rPr>
        <w:t>iekārtu</w:t>
      </w:r>
      <w:r w:rsidRPr="00695388">
        <w:rPr>
          <w:rFonts w:ascii="Times New Roman" w:eastAsia="Times New Roman" w:hAnsi="Times New Roman" w:cs="Times New Roman"/>
          <w:bCs/>
          <w:sz w:val="23"/>
          <w:szCs w:val="23"/>
        </w:rPr>
        <w:t xml:space="preserve"> piegādē</w:t>
      </w:r>
      <w:r w:rsidR="00C81654" w:rsidRPr="00695388">
        <w:rPr>
          <w:rFonts w:ascii="Times New Roman" w:eastAsia="Times New Roman" w:hAnsi="Times New Roman" w:cs="Times New Roman"/>
          <w:bCs/>
          <w:sz w:val="23"/>
          <w:szCs w:val="23"/>
        </w:rPr>
        <w:t xml:space="preserve"> (nomā)</w:t>
      </w:r>
      <w:r w:rsidRPr="00695388">
        <w:rPr>
          <w:rFonts w:ascii="Times New Roman" w:eastAsia="Times New Roman" w:hAnsi="Times New Roman" w:cs="Times New Roman"/>
          <w:bCs/>
          <w:sz w:val="23"/>
          <w:szCs w:val="23"/>
        </w:rPr>
        <w:t>.</w:t>
      </w:r>
    </w:p>
    <w:p w:rsidR="00CC75F8" w:rsidRPr="00695388" w:rsidRDefault="00CC75F8" w:rsidP="00A74CAD">
      <w:pPr>
        <w:spacing w:after="0" w:line="240" w:lineRule="auto"/>
        <w:jc w:val="both"/>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B2513F" w:rsidRPr="00695388" w:rsidTr="00EA0BEF">
        <w:trPr>
          <w:trHeight w:val="1224"/>
        </w:trPr>
        <w:tc>
          <w:tcPr>
            <w:tcW w:w="1433" w:type="dxa"/>
          </w:tcPr>
          <w:p w:rsidR="00B2513F" w:rsidRPr="00695388" w:rsidRDefault="00B2513F" w:rsidP="00EA0BEF">
            <w:pPr>
              <w:spacing w:after="160" w:line="259" w:lineRule="auto"/>
              <w:jc w:val="center"/>
              <w:rPr>
                <w:rFonts w:eastAsiaTheme="minorHAnsi"/>
                <w:b/>
                <w:bCs/>
                <w:sz w:val="24"/>
                <w:szCs w:val="24"/>
              </w:rPr>
            </w:pPr>
            <w:r w:rsidRPr="00695388">
              <w:rPr>
                <w:rFonts w:eastAsiaTheme="minorHAnsi"/>
                <w:b/>
                <w:bCs/>
                <w:sz w:val="24"/>
                <w:szCs w:val="24"/>
              </w:rPr>
              <w:t>Nr.p.k.</w:t>
            </w:r>
          </w:p>
        </w:tc>
        <w:tc>
          <w:tcPr>
            <w:tcW w:w="1591" w:type="dxa"/>
          </w:tcPr>
          <w:p w:rsidR="00B2513F" w:rsidRPr="00695388" w:rsidRDefault="00B2513F" w:rsidP="00EA0BEF">
            <w:pPr>
              <w:spacing w:after="160" w:line="259" w:lineRule="auto"/>
              <w:jc w:val="center"/>
              <w:rPr>
                <w:rFonts w:eastAsiaTheme="minorHAnsi"/>
                <w:b/>
                <w:bCs/>
                <w:sz w:val="24"/>
                <w:szCs w:val="24"/>
              </w:rPr>
            </w:pPr>
            <w:r w:rsidRPr="00695388">
              <w:rPr>
                <w:rFonts w:eastAsiaTheme="minorHAnsi"/>
                <w:b/>
                <w:bCs/>
                <w:sz w:val="24"/>
                <w:szCs w:val="24"/>
              </w:rPr>
              <w:t>Līguma priekšmeta nomas periods</w:t>
            </w:r>
          </w:p>
        </w:tc>
        <w:tc>
          <w:tcPr>
            <w:tcW w:w="2783" w:type="dxa"/>
          </w:tcPr>
          <w:p w:rsidR="00B2513F" w:rsidRPr="00695388" w:rsidRDefault="00B2513F" w:rsidP="00EA0BEF">
            <w:pPr>
              <w:spacing w:after="160" w:line="259" w:lineRule="auto"/>
              <w:jc w:val="center"/>
              <w:rPr>
                <w:rFonts w:eastAsiaTheme="minorHAnsi"/>
                <w:b/>
                <w:bCs/>
                <w:sz w:val="24"/>
                <w:szCs w:val="24"/>
              </w:rPr>
            </w:pPr>
            <w:r w:rsidRPr="00695388">
              <w:rPr>
                <w:rFonts w:eastAsiaTheme="minorHAnsi"/>
                <w:b/>
                <w:bCs/>
                <w:sz w:val="24"/>
                <w:szCs w:val="24"/>
              </w:rPr>
              <w:t>Līguma priekšmeta īss apraksts</w:t>
            </w:r>
          </w:p>
        </w:tc>
        <w:tc>
          <w:tcPr>
            <w:tcW w:w="3544" w:type="dxa"/>
          </w:tcPr>
          <w:p w:rsidR="00B2513F" w:rsidRPr="00695388" w:rsidRDefault="000A18AE" w:rsidP="00EA0BEF">
            <w:pPr>
              <w:spacing w:after="160" w:line="259" w:lineRule="auto"/>
              <w:jc w:val="center"/>
              <w:rPr>
                <w:rFonts w:eastAsiaTheme="minorHAnsi"/>
                <w:b/>
                <w:bCs/>
                <w:sz w:val="24"/>
                <w:szCs w:val="24"/>
              </w:rPr>
            </w:pPr>
            <w:r w:rsidRPr="00695388">
              <w:rPr>
                <w:rFonts w:eastAsiaTheme="minorHAnsi"/>
                <w:b/>
                <w:bCs/>
                <w:sz w:val="24"/>
                <w:szCs w:val="24"/>
              </w:rPr>
              <w:t xml:space="preserve">Pakalpojumu </w:t>
            </w:r>
            <w:r w:rsidR="00C81654" w:rsidRPr="00695388">
              <w:rPr>
                <w:rFonts w:eastAsiaTheme="minorHAnsi"/>
                <w:b/>
                <w:bCs/>
                <w:sz w:val="24"/>
                <w:szCs w:val="24"/>
              </w:rPr>
              <w:t>saņēmējs</w:t>
            </w:r>
            <w:r w:rsidR="00B2513F" w:rsidRPr="00695388">
              <w:rPr>
                <w:rFonts w:eastAsiaTheme="minorHAnsi"/>
                <w:b/>
                <w:bCs/>
                <w:sz w:val="24"/>
                <w:szCs w:val="24"/>
              </w:rPr>
              <w:t>, kontaktpersona,</w:t>
            </w:r>
            <w:r w:rsidRPr="00695388">
              <w:rPr>
                <w:rFonts w:eastAsiaTheme="minorHAnsi"/>
                <w:b/>
                <w:bCs/>
                <w:sz w:val="24"/>
                <w:szCs w:val="24"/>
              </w:rPr>
              <w:t xml:space="preserve"> </w:t>
            </w:r>
            <w:r w:rsidR="00B2513F" w:rsidRPr="00695388">
              <w:rPr>
                <w:rFonts w:eastAsiaTheme="minorHAnsi"/>
                <w:b/>
                <w:bCs/>
                <w:sz w:val="24"/>
                <w:szCs w:val="24"/>
              </w:rPr>
              <w:t>tālrunis</w:t>
            </w:r>
          </w:p>
        </w:tc>
      </w:tr>
      <w:tr w:rsidR="00B2513F" w:rsidRPr="00695388" w:rsidTr="00C81654">
        <w:tc>
          <w:tcPr>
            <w:tcW w:w="1433" w:type="dxa"/>
          </w:tcPr>
          <w:p w:rsidR="00B2513F" w:rsidRPr="00695388" w:rsidRDefault="00B2513F" w:rsidP="00A74CAD">
            <w:pPr>
              <w:spacing w:after="160" w:line="259" w:lineRule="auto"/>
              <w:jc w:val="both"/>
              <w:rPr>
                <w:rFonts w:eastAsiaTheme="minorHAnsi"/>
                <w:bCs/>
                <w:sz w:val="24"/>
                <w:szCs w:val="24"/>
              </w:rPr>
            </w:pPr>
            <w:r w:rsidRPr="00695388">
              <w:rPr>
                <w:rFonts w:eastAsiaTheme="minorHAnsi"/>
                <w:bCs/>
                <w:sz w:val="24"/>
                <w:szCs w:val="24"/>
              </w:rPr>
              <w:t>1.</w:t>
            </w:r>
          </w:p>
        </w:tc>
        <w:tc>
          <w:tcPr>
            <w:tcW w:w="1591" w:type="dxa"/>
          </w:tcPr>
          <w:p w:rsidR="00B2513F" w:rsidRPr="00695388" w:rsidRDefault="00B2513F" w:rsidP="00A74CAD">
            <w:pPr>
              <w:spacing w:after="160" w:line="259" w:lineRule="auto"/>
              <w:ind w:left="1559"/>
              <w:jc w:val="both"/>
              <w:rPr>
                <w:rFonts w:eastAsiaTheme="minorHAnsi"/>
                <w:b/>
                <w:bCs/>
                <w:sz w:val="24"/>
                <w:szCs w:val="24"/>
              </w:rPr>
            </w:pPr>
          </w:p>
        </w:tc>
        <w:tc>
          <w:tcPr>
            <w:tcW w:w="2783" w:type="dxa"/>
          </w:tcPr>
          <w:p w:rsidR="00B2513F" w:rsidRPr="00695388" w:rsidRDefault="00B2513F" w:rsidP="00A74CAD">
            <w:pPr>
              <w:spacing w:after="160" w:line="259" w:lineRule="auto"/>
              <w:ind w:left="1559"/>
              <w:jc w:val="both"/>
              <w:rPr>
                <w:rFonts w:eastAsiaTheme="minorHAnsi"/>
                <w:b/>
                <w:bCs/>
                <w:sz w:val="24"/>
                <w:szCs w:val="24"/>
              </w:rPr>
            </w:pPr>
          </w:p>
        </w:tc>
        <w:tc>
          <w:tcPr>
            <w:tcW w:w="3544" w:type="dxa"/>
          </w:tcPr>
          <w:p w:rsidR="00B2513F" w:rsidRPr="00695388" w:rsidRDefault="00B2513F" w:rsidP="00A74CAD">
            <w:pPr>
              <w:spacing w:after="160" w:line="259" w:lineRule="auto"/>
              <w:ind w:left="1559"/>
              <w:jc w:val="both"/>
              <w:rPr>
                <w:rFonts w:eastAsiaTheme="minorHAnsi"/>
                <w:b/>
                <w:bCs/>
                <w:sz w:val="24"/>
                <w:szCs w:val="24"/>
              </w:rPr>
            </w:pPr>
          </w:p>
        </w:tc>
      </w:tr>
      <w:tr w:rsidR="00B2513F" w:rsidRPr="00695388" w:rsidTr="00C81654">
        <w:tc>
          <w:tcPr>
            <w:tcW w:w="1433" w:type="dxa"/>
          </w:tcPr>
          <w:p w:rsidR="00B2513F" w:rsidRPr="00695388" w:rsidRDefault="00B2513F" w:rsidP="00A74CAD">
            <w:pPr>
              <w:spacing w:after="160" w:line="259" w:lineRule="auto"/>
              <w:jc w:val="both"/>
              <w:rPr>
                <w:rFonts w:eastAsiaTheme="minorHAnsi"/>
                <w:bCs/>
                <w:sz w:val="24"/>
                <w:szCs w:val="24"/>
              </w:rPr>
            </w:pPr>
            <w:r w:rsidRPr="00695388">
              <w:rPr>
                <w:rFonts w:eastAsiaTheme="minorHAnsi"/>
                <w:bCs/>
                <w:sz w:val="24"/>
                <w:szCs w:val="24"/>
              </w:rPr>
              <w:t>2…</w:t>
            </w:r>
          </w:p>
        </w:tc>
        <w:tc>
          <w:tcPr>
            <w:tcW w:w="1591" w:type="dxa"/>
          </w:tcPr>
          <w:p w:rsidR="00B2513F" w:rsidRPr="00695388" w:rsidRDefault="00B2513F" w:rsidP="00A74CAD">
            <w:pPr>
              <w:spacing w:after="160" w:line="259" w:lineRule="auto"/>
              <w:ind w:left="1559"/>
              <w:jc w:val="both"/>
              <w:rPr>
                <w:rFonts w:eastAsiaTheme="minorHAnsi"/>
                <w:b/>
                <w:bCs/>
                <w:sz w:val="24"/>
                <w:szCs w:val="24"/>
              </w:rPr>
            </w:pPr>
          </w:p>
        </w:tc>
        <w:tc>
          <w:tcPr>
            <w:tcW w:w="2783" w:type="dxa"/>
          </w:tcPr>
          <w:p w:rsidR="00B2513F" w:rsidRPr="00695388" w:rsidRDefault="00B2513F" w:rsidP="00A74CAD">
            <w:pPr>
              <w:spacing w:after="160" w:line="259" w:lineRule="auto"/>
              <w:ind w:left="1559"/>
              <w:jc w:val="both"/>
              <w:rPr>
                <w:rFonts w:eastAsiaTheme="minorHAnsi"/>
                <w:b/>
                <w:bCs/>
                <w:sz w:val="24"/>
                <w:szCs w:val="24"/>
              </w:rPr>
            </w:pPr>
          </w:p>
        </w:tc>
        <w:tc>
          <w:tcPr>
            <w:tcW w:w="3544" w:type="dxa"/>
          </w:tcPr>
          <w:p w:rsidR="00B2513F" w:rsidRPr="00695388" w:rsidRDefault="00B2513F" w:rsidP="00A74CAD">
            <w:pPr>
              <w:spacing w:after="160" w:line="259" w:lineRule="auto"/>
              <w:ind w:left="1559"/>
              <w:jc w:val="both"/>
              <w:rPr>
                <w:rFonts w:eastAsiaTheme="minorHAnsi"/>
                <w:b/>
                <w:bCs/>
                <w:sz w:val="24"/>
                <w:szCs w:val="24"/>
              </w:rPr>
            </w:pPr>
          </w:p>
        </w:tc>
      </w:tr>
      <w:tr w:rsidR="00B2513F" w:rsidRPr="00695388" w:rsidTr="00C81654">
        <w:tc>
          <w:tcPr>
            <w:tcW w:w="1433" w:type="dxa"/>
          </w:tcPr>
          <w:p w:rsidR="00B2513F" w:rsidRPr="00695388" w:rsidRDefault="00B2513F" w:rsidP="00A74CAD">
            <w:pPr>
              <w:spacing w:after="160" w:line="259" w:lineRule="auto"/>
              <w:jc w:val="both"/>
              <w:rPr>
                <w:rFonts w:eastAsiaTheme="minorHAnsi"/>
                <w:b/>
                <w:bCs/>
                <w:sz w:val="24"/>
                <w:szCs w:val="24"/>
              </w:rPr>
            </w:pPr>
          </w:p>
        </w:tc>
        <w:tc>
          <w:tcPr>
            <w:tcW w:w="1591" w:type="dxa"/>
          </w:tcPr>
          <w:p w:rsidR="00B2513F" w:rsidRPr="00695388" w:rsidRDefault="00B2513F" w:rsidP="00A74CAD">
            <w:pPr>
              <w:spacing w:after="160" w:line="259" w:lineRule="auto"/>
              <w:ind w:left="1559"/>
              <w:jc w:val="both"/>
              <w:rPr>
                <w:rFonts w:eastAsiaTheme="minorHAnsi"/>
                <w:b/>
                <w:bCs/>
                <w:sz w:val="24"/>
                <w:szCs w:val="24"/>
              </w:rPr>
            </w:pPr>
          </w:p>
        </w:tc>
        <w:tc>
          <w:tcPr>
            <w:tcW w:w="2783" w:type="dxa"/>
          </w:tcPr>
          <w:p w:rsidR="00B2513F" w:rsidRPr="00695388" w:rsidRDefault="00B2513F" w:rsidP="00A74CAD">
            <w:pPr>
              <w:spacing w:after="160" w:line="259" w:lineRule="auto"/>
              <w:ind w:left="1559"/>
              <w:jc w:val="both"/>
              <w:rPr>
                <w:rFonts w:eastAsiaTheme="minorHAnsi"/>
                <w:b/>
                <w:bCs/>
                <w:sz w:val="24"/>
                <w:szCs w:val="24"/>
              </w:rPr>
            </w:pPr>
          </w:p>
        </w:tc>
        <w:tc>
          <w:tcPr>
            <w:tcW w:w="3544" w:type="dxa"/>
          </w:tcPr>
          <w:p w:rsidR="00B2513F" w:rsidRPr="00695388" w:rsidRDefault="00B2513F" w:rsidP="00A74CAD">
            <w:pPr>
              <w:spacing w:after="160" w:line="259" w:lineRule="auto"/>
              <w:ind w:left="1559"/>
              <w:jc w:val="both"/>
              <w:rPr>
                <w:rFonts w:eastAsiaTheme="minorHAnsi"/>
                <w:b/>
                <w:bCs/>
                <w:sz w:val="24"/>
                <w:szCs w:val="24"/>
              </w:rPr>
            </w:pPr>
          </w:p>
        </w:tc>
      </w:tr>
    </w:tbl>
    <w:p w:rsidR="00CC75F8" w:rsidRPr="00695388" w:rsidRDefault="00CC75F8" w:rsidP="00A74CAD">
      <w:pPr>
        <w:spacing w:after="0" w:line="240" w:lineRule="auto"/>
        <w:jc w:val="both"/>
        <w:rPr>
          <w:rFonts w:ascii="Times New Roman" w:eastAsia="Times New Roman" w:hAnsi="Times New Roman" w:cs="Times New Roman"/>
          <w:b/>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2. Ar šo uzņemos pilnu atbildību par apliecinājumā ietverto ziņu patiesumu un atbilstību</w:t>
      </w: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faktiskajai situācijai.</w:t>
      </w: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Paraksts:__________________________</w:t>
      </w: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Vārds, uzvārds:_____________________</w:t>
      </w: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Amats:____________________________</w:t>
      </w: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p>
    <w:p w:rsidR="00CC75F8" w:rsidRPr="00695388" w:rsidRDefault="00CC75F8" w:rsidP="00A74CAD">
      <w:pPr>
        <w:spacing w:after="0" w:line="240" w:lineRule="auto"/>
        <w:jc w:val="both"/>
        <w:rPr>
          <w:rFonts w:ascii="Times New Roman" w:eastAsia="Times New Roman" w:hAnsi="Times New Roman" w:cs="Times New Roman"/>
          <w:bCs/>
          <w:sz w:val="23"/>
          <w:szCs w:val="23"/>
        </w:rPr>
      </w:pPr>
      <w:r w:rsidRPr="00695388">
        <w:rPr>
          <w:rFonts w:ascii="Times New Roman" w:eastAsia="Times New Roman" w:hAnsi="Times New Roman" w:cs="Times New Roman"/>
          <w:bCs/>
          <w:sz w:val="23"/>
          <w:szCs w:val="23"/>
        </w:rPr>
        <w:t>Apliecināju</w:t>
      </w:r>
      <w:r w:rsidR="002906BC" w:rsidRPr="00695388">
        <w:rPr>
          <w:rFonts w:ascii="Times New Roman" w:eastAsia="Times New Roman" w:hAnsi="Times New Roman" w:cs="Times New Roman"/>
          <w:bCs/>
          <w:sz w:val="23"/>
          <w:szCs w:val="23"/>
        </w:rPr>
        <w:t>ms sagatavots un parakstīts 2018</w:t>
      </w:r>
      <w:r w:rsidRPr="00695388">
        <w:rPr>
          <w:rFonts w:ascii="Times New Roman" w:eastAsia="Times New Roman" w:hAnsi="Times New Roman" w:cs="Times New Roman"/>
          <w:bCs/>
          <w:sz w:val="23"/>
          <w:szCs w:val="23"/>
        </w:rPr>
        <w:t>. gada ___. ______________</w:t>
      </w:r>
    </w:p>
    <w:p w:rsidR="00CC75F8" w:rsidRPr="00695388" w:rsidRDefault="00CC75F8" w:rsidP="00A74CAD">
      <w:pPr>
        <w:spacing w:after="0" w:line="240" w:lineRule="auto"/>
        <w:jc w:val="both"/>
        <w:rPr>
          <w:rFonts w:ascii="Times New Roman" w:hAnsi="Times New Roman" w:cs="Times New Roman"/>
          <w:sz w:val="24"/>
          <w:szCs w:val="24"/>
          <w:lang w:eastAsia="lv-LV"/>
        </w:rPr>
      </w:pPr>
    </w:p>
    <w:p w:rsidR="00CC75F8" w:rsidRPr="00695388" w:rsidRDefault="00CC75F8" w:rsidP="00A74CAD">
      <w:pPr>
        <w:spacing w:after="0" w:line="240" w:lineRule="auto"/>
        <w:jc w:val="both"/>
        <w:rPr>
          <w:rFonts w:ascii="Times New Roman" w:hAnsi="Times New Roman" w:cs="Times New Roman"/>
          <w:sz w:val="24"/>
          <w:szCs w:val="24"/>
          <w:lang w:eastAsia="lv-LV"/>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7034FB" w:rsidRPr="00695388" w:rsidRDefault="007034FB"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120951" w:rsidRPr="00695388" w:rsidRDefault="00120951" w:rsidP="00A74CAD">
      <w:pPr>
        <w:spacing w:after="0" w:line="240" w:lineRule="auto"/>
        <w:jc w:val="both"/>
        <w:rPr>
          <w:rFonts w:ascii="Times New Roman" w:eastAsia="Times New Roman" w:hAnsi="Times New Roman" w:cs="Times New Roman"/>
        </w:rPr>
      </w:pPr>
    </w:p>
    <w:p w:rsidR="00FB45C5" w:rsidRPr="00695388" w:rsidRDefault="00FB45C5" w:rsidP="00A74CAD">
      <w:pPr>
        <w:spacing w:after="0" w:line="240" w:lineRule="auto"/>
        <w:jc w:val="both"/>
        <w:rPr>
          <w:rFonts w:ascii="Times New Roman" w:eastAsia="Times New Roman" w:hAnsi="Times New Roman" w:cs="Times New Roman"/>
        </w:rPr>
      </w:pPr>
    </w:p>
    <w:p w:rsidR="00120951" w:rsidRPr="00695388" w:rsidRDefault="00120951" w:rsidP="00A74CAD">
      <w:pPr>
        <w:spacing w:after="0" w:line="240" w:lineRule="auto"/>
        <w:jc w:val="both"/>
        <w:rPr>
          <w:rFonts w:ascii="Times New Roman" w:eastAsia="Times New Roman" w:hAnsi="Times New Roman" w:cs="Times New Roman"/>
        </w:rPr>
      </w:pPr>
    </w:p>
    <w:p w:rsidR="002E7E3F" w:rsidRPr="00695388" w:rsidRDefault="002E7E3F" w:rsidP="005D69EC">
      <w:pPr>
        <w:spacing w:after="0" w:line="240" w:lineRule="auto"/>
        <w:jc w:val="right"/>
        <w:rPr>
          <w:rFonts w:ascii="Times New Roman" w:eastAsia="Times New Roman" w:hAnsi="Times New Roman" w:cs="Times New Roman"/>
          <w:b/>
          <w:sz w:val="23"/>
          <w:szCs w:val="23"/>
        </w:rPr>
      </w:pPr>
      <w:r w:rsidRPr="00695388">
        <w:rPr>
          <w:rFonts w:ascii="Times New Roman" w:eastAsia="Times New Roman" w:hAnsi="Times New Roman" w:cs="Times New Roman"/>
          <w:b/>
          <w:sz w:val="23"/>
          <w:szCs w:val="23"/>
        </w:rPr>
        <w:lastRenderedPageBreak/>
        <w:t xml:space="preserve">5.pielikums iepirkuma nolikumam </w:t>
      </w:r>
    </w:p>
    <w:p w:rsidR="002E7E3F" w:rsidRPr="00695388" w:rsidRDefault="001B54BD" w:rsidP="005D69EC">
      <w:pPr>
        <w:spacing w:after="0" w:line="240" w:lineRule="auto"/>
        <w:jc w:val="right"/>
        <w:rPr>
          <w:rFonts w:ascii="Times New Roman" w:eastAsia="Times New Roman" w:hAnsi="Times New Roman" w:cs="Times New Roman"/>
          <w:b/>
          <w:sz w:val="23"/>
          <w:szCs w:val="23"/>
        </w:rPr>
      </w:pPr>
      <w:r w:rsidRPr="00695388">
        <w:rPr>
          <w:rFonts w:ascii="Times New Roman" w:eastAsia="Times New Roman" w:hAnsi="Times New Roman" w:cs="Times New Roman"/>
          <w:b/>
          <w:sz w:val="23"/>
          <w:szCs w:val="23"/>
        </w:rPr>
        <w:t>“</w:t>
      </w:r>
      <w:r w:rsidR="005D69EC" w:rsidRPr="00695388">
        <w:rPr>
          <w:rFonts w:ascii="Times New Roman" w:eastAsia="Times New Roman" w:hAnsi="Times New Roman" w:cs="Times New Roman"/>
          <w:b/>
          <w:sz w:val="23"/>
          <w:szCs w:val="23"/>
        </w:rPr>
        <w:t>Mobilā s</w:t>
      </w:r>
      <w:r w:rsidRPr="00695388">
        <w:rPr>
          <w:rFonts w:ascii="Times New Roman" w:eastAsia="Times New Roman" w:hAnsi="Times New Roman" w:cs="Times New Roman"/>
          <w:b/>
          <w:sz w:val="23"/>
          <w:szCs w:val="23"/>
        </w:rPr>
        <w:t>ij</w:t>
      </w:r>
      <w:r w:rsidR="002E7E3F" w:rsidRPr="00695388">
        <w:rPr>
          <w:rFonts w:ascii="Times New Roman" w:eastAsia="Times New Roman" w:hAnsi="Times New Roman" w:cs="Times New Roman"/>
          <w:b/>
          <w:sz w:val="23"/>
          <w:szCs w:val="23"/>
        </w:rPr>
        <w:t>ātāja pakalpojumu sniegšana”</w:t>
      </w:r>
    </w:p>
    <w:p w:rsidR="00AF1135" w:rsidRPr="00695388" w:rsidRDefault="00AE3624" w:rsidP="005D69EC">
      <w:pPr>
        <w:spacing w:after="0" w:line="240" w:lineRule="auto"/>
        <w:jc w:val="right"/>
        <w:rPr>
          <w:rFonts w:ascii="Times New Roman" w:eastAsia="Times New Roman" w:hAnsi="Times New Roman" w:cs="Times New Roman"/>
          <w:b/>
          <w:sz w:val="23"/>
          <w:szCs w:val="23"/>
        </w:rPr>
      </w:pPr>
      <w:r w:rsidRPr="00695388">
        <w:rPr>
          <w:rFonts w:ascii="Times New Roman" w:eastAsia="Times New Roman" w:hAnsi="Times New Roman" w:cs="Times New Roman"/>
          <w:b/>
          <w:sz w:val="23"/>
          <w:szCs w:val="23"/>
        </w:rPr>
        <w:t xml:space="preserve">Identifikācijas numurs </w:t>
      </w:r>
      <w:r w:rsidR="00710899" w:rsidRPr="00695388">
        <w:rPr>
          <w:rFonts w:ascii="Times New Roman" w:eastAsia="Times New Roman" w:hAnsi="Times New Roman" w:cs="Times New Roman"/>
          <w:b/>
          <w:sz w:val="23"/>
          <w:szCs w:val="23"/>
        </w:rPr>
        <w:t>L</w:t>
      </w:r>
      <w:r w:rsidR="00882823" w:rsidRPr="00695388">
        <w:rPr>
          <w:rFonts w:ascii="Times New Roman" w:eastAsia="Times New Roman" w:hAnsi="Times New Roman" w:cs="Times New Roman"/>
          <w:b/>
          <w:sz w:val="23"/>
          <w:szCs w:val="23"/>
        </w:rPr>
        <w:t>2018/</w:t>
      </w:r>
      <w:r w:rsidR="005F3566" w:rsidRPr="00695388">
        <w:rPr>
          <w:rFonts w:ascii="Times New Roman" w:eastAsia="Times New Roman" w:hAnsi="Times New Roman" w:cs="Times New Roman"/>
          <w:b/>
          <w:sz w:val="23"/>
          <w:szCs w:val="23"/>
        </w:rPr>
        <w:t>10</w:t>
      </w:r>
    </w:p>
    <w:p w:rsidR="00AF1135" w:rsidRPr="00695388" w:rsidRDefault="00AF1135" w:rsidP="00A74CAD">
      <w:pPr>
        <w:spacing w:after="0" w:line="240" w:lineRule="auto"/>
        <w:jc w:val="both"/>
        <w:rPr>
          <w:rFonts w:ascii="Times New Roman" w:eastAsia="Times New Roman" w:hAnsi="Times New Roman" w:cs="Times New Roman"/>
        </w:rPr>
      </w:pPr>
    </w:p>
    <w:p w:rsidR="00AF1135" w:rsidRPr="00695388" w:rsidRDefault="00AF1135" w:rsidP="00A74CAD">
      <w:pPr>
        <w:spacing w:after="0" w:line="240" w:lineRule="auto"/>
        <w:jc w:val="both"/>
        <w:rPr>
          <w:rFonts w:ascii="Times New Roman" w:eastAsia="Times New Roman" w:hAnsi="Times New Roman" w:cs="Times New Roman"/>
        </w:rPr>
      </w:pPr>
    </w:p>
    <w:p w:rsidR="002E7E3F" w:rsidRPr="00695388" w:rsidRDefault="002E7E3F" w:rsidP="00CE453F">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695388">
        <w:rPr>
          <w:rFonts w:ascii="Times New Roman" w:eastAsia="Times New Roman" w:hAnsi="Times New Roman" w:cs="Times New Roman"/>
          <w:b/>
          <w:lang w:eastAsia="lv-LV"/>
        </w:rPr>
        <w:t>Iepirkuma līguma projekts</w:t>
      </w:r>
    </w:p>
    <w:p w:rsidR="007B64DF" w:rsidRPr="00695388" w:rsidRDefault="007B64DF" w:rsidP="00A74CAD">
      <w:pPr>
        <w:spacing w:after="0" w:line="240" w:lineRule="auto"/>
        <w:ind w:right="-456"/>
        <w:jc w:val="both"/>
        <w:rPr>
          <w:rFonts w:ascii="Times New Roman" w:eastAsia="Times New Roman" w:hAnsi="Times New Roman" w:cs="Times New Roman"/>
        </w:rPr>
      </w:pPr>
    </w:p>
    <w:p w:rsidR="007B64DF" w:rsidRPr="00695388" w:rsidRDefault="007B64DF" w:rsidP="00A74CAD">
      <w:pPr>
        <w:spacing w:after="0" w:line="240" w:lineRule="auto"/>
        <w:ind w:right="-456"/>
        <w:jc w:val="both"/>
        <w:rPr>
          <w:rFonts w:ascii="Times New Roman" w:eastAsia="Times New Roman" w:hAnsi="Times New Roman" w:cs="Times New Roman"/>
        </w:rPr>
      </w:pPr>
      <w:r w:rsidRPr="00695388">
        <w:rPr>
          <w:rFonts w:ascii="Times New Roman" w:eastAsia="Times New Roman" w:hAnsi="Times New Roman" w:cs="Times New Roman"/>
        </w:rPr>
        <w:t xml:space="preserve">Daugavpilī                                                                                    </w:t>
      </w:r>
      <w:r w:rsidR="002E7E3F" w:rsidRPr="00695388">
        <w:rPr>
          <w:rFonts w:ascii="Times New Roman" w:eastAsia="Times New Roman" w:hAnsi="Times New Roman" w:cs="Times New Roman"/>
        </w:rPr>
        <w:t xml:space="preserve">   </w:t>
      </w:r>
      <w:r w:rsidRPr="00695388">
        <w:rPr>
          <w:rFonts w:ascii="Times New Roman" w:eastAsia="Times New Roman" w:hAnsi="Times New Roman" w:cs="Times New Roman"/>
        </w:rPr>
        <w:t>201</w:t>
      </w:r>
      <w:r w:rsidR="00CA56EB" w:rsidRPr="00695388">
        <w:rPr>
          <w:rFonts w:ascii="Times New Roman" w:eastAsia="Times New Roman" w:hAnsi="Times New Roman" w:cs="Times New Roman"/>
        </w:rPr>
        <w:t>8</w:t>
      </w:r>
      <w:r w:rsidR="00503E57" w:rsidRPr="00695388">
        <w:rPr>
          <w:rFonts w:ascii="Times New Roman" w:eastAsia="Times New Roman" w:hAnsi="Times New Roman" w:cs="Times New Roman"/>
        </w:rPr>
        <w:t>.</w:t>
      </w:r>
      <w:r w:rsidRPr="00695388">
        <w:rPr>
          <w:rFonts w:ascii="Times New Roman" w:eastAsia="Times New Roman" w:hAnsi="Times New Roman" w:cs="Times New Roman"/>
        </w:rPr>
        <w:t>gada ___._____________</w:t>
      </w:r>
    </w:p>
    <w:p w:rsidR="007B64DF" w:rsidRPr="00695388" w:rsidRDefault="007B64DF" w:rsidP="00A74CAD">
      <w:pPr>
        <w:spacing w:after="0" w:line="240" w:lineRule="auto"/>
        <w:ind w:right="-456"/>
        <w:jc w:val="both"/>
        <w:rPr>
          <w:rFonts w:ascii="Times New Roman" w:eastAsia="Times New Roman" w:hAnsi="Times New Roman" w:cs="Times New Roman"/>
        </w:rPr>
      </w:pPr>
    </w:p>
    <w:p w:rsidR="007B64DF" w:rsidRPr="00695388" w:rsidRDefault="007B64DF" w:rsidP="00A74CAD">
      <w:pPr>
        <w:spacing w:after="0" w:line="240" w:lineRule="auto"/>
        <w:ind w:right="-456"/>
        <w:jc w:val="both"/>
        <w:rPr>
          <w:rFonts w:ascii="Times New Roman" w:eastAsia="Times New Roman" w:hAnsi="Times New Roman" w:cs="Times New Roman"/>
        </w:rPr>
      </w:pPr>
    </w:p>
    <w:p w:rsidR="007B64DF" w:rsidRPr="00695388" w:rsidRDefault="002E7E3F" w:rsidP="00EA0BEF">
      <w:pPr>
        <w:spacing w:after="0" w:line="240" w:lineRule="auto"/>
        <w:ind w:right="-2" w:firstLine="480"/>
        <w:jc w:val="both"/>
        <w:outlineLvl w:val="0"/>
        <w:rPr>
          <w:rFonts w:ascii="Times New Roman" w:eastAsia="Lucida Sans Unicode" w:hAnsi="Times New Roman" w:cs="Times New Roman"/>
          <w:lang w:eastAsia="ar-SA"/>
        </w:rPr>
      </w:pPr>
      <w:r w:rsidRPr="00695388">
        <w:rPr>
          <w:rFonts w:ascii="Times New Roman" w:eastAsia="Lucida Sans Unicode" w:hAnsi="Times New Roman" w:cs="Times New Roman"/>
          <w:lang w:eastAsia="ar-SA"/>
        </w:rPr>
        <w:t>Sabiedrība ar ierobežotu atbildību “LABIEKĀRTOŠANA-D”, reģistrācijas numurs 41503003033, juridiskā adrese: 1.Pasažiera 6, Daugavpils, LV-5401, turpmāk - Pasūtītājs, kuru pārstāv uz statūtu pamat</w:t>
      </w:r>
      <w:r w:rsidR="006F3C49" w:rsidRPr="00695388">
        <w:rPr>
          <w:rFonts w:ascii="Times New Roman" w:eastAsia="Lucida Sans Unicode" w:hAnsi="Times New Roman" w:cs="Times New Roman"/>
          <w:lang w:eastAsia="ar-SA"/>
        </w:rPr>
        <w:t>a tās valdes loceklis Nikolajs Ignatjevs</w:t>
      </w:r>
      <w:r w:rsidRPr="00695388">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rīkotās iepirkuma procedūras “</w:t>
      </w:r>
      <w:r w:rsidR="00D83B84" w:rsidRPr="00695388">
        <w:rPr>
          <w:rFonts w:ascii="Times New Roman" w:eastAsia="Times New Roman" w:hAnsi="Times New Roman" w:cs="Times New Roman"/>
        </w:rPr>
        <w:t>Sij</w:t>
      </w:r>
      <w:r w:rsidRPr="00695388">
        <w:rPr>
          <w:rFonts w:ascii="Times New Roman" w:eastAsia="Times New Roman" w:hAnsi="Times New Roman" w:cs="Times New Roman"/>
        </w:rPr>
        <w:t>ātāja pakalpojumu sniegšana</w:t>
      </w:r>
      <w:r w:rsidRPr="00695388">
        <w:rPr>
          <w:rFonts w:ascii="Times New Roman" w:eastAsia="Lucida Sans Unicode" w:hAnsi="Times New Roman" w:cs="Times New Roman"/>
          <w:lang w:eastAsia="ar-SA"/>
        </w:rPr>
        <w:t>” , identifik</w:t>
      </w:r>
      <w:r w:rsidR="0047545A" w:rsidRPr="00695388">
        <w:rPr>
          <w:rFonts w:ascii="Times New Roman" w:eastAsia="Lucida Sans Unicode" w:hAnsi="Times New Roman" w:cs="Times New Roman"/>
          <w:lang w:eastAsia="ar-SA"/>
        </w:rPr>
        <w:t>ācijas Nr. L2</w:t>
      </w:r>
      <w:r w:rsidR="00E63D3D" w:rsidRPr="00695388">
        <w:rPr>
          <w:rFonts w:ascii="Times New Roman" w:eastAsia="Lucida Sans Unicode" w:hAnsi="Times New Roman" w:cs="Times New Roman"/>
          <w:lang w:eastAsia="ar-SA"/>
        </w:rPr>
        <w:t>01</w:t>
      </w:r>
      <w:r w:rsidR="00882823" w:rsidRPr="00695388">
        <w:rPr>
          <w:rFonts w:ascii="Times New Roman" w:eastAsia="Lucida Sans Unicode" w:hAnsi="Times New Roman" w:cs="Times New Roman"/>
          <w:lang w:eastAsia="ar-SA"/>
        </w:rPr>
        <w:t>8</w:t>
      </w:r>
      <w:r w:rsidRPr="00695388">
        <w:rPr>
          <w:rFonts w:ascii="Times New Roman" w:eastAsia="Lucida Sans Unicode" w:hAnsi="Times New Roman" w:cs="Times New Roman"/>
          <w:lang w:eastAsia="ar-SA"/>
        </w:rPr>
        <w:t>/</w:t>
      </w:r>
      <w:r w:rsidR="005F3566" w:rsidRPr="00695388">
        <w:rPr>
          <w:rFonts w:ascii="Times New Roman" w:eastAsia="Lucida Sans Unicode" w:hAnsi="Times New Roman" w:cs="Times New Roman"/>
          <w:lang w:eastAsia="ar-SA"/>
        </w:rPr>
        <w:t>10</w:t>
      </w:r>
      <w:r w:rsidR="00832A0C" w:rsidRPr="00695388">
        <w:rPr>
          <w:rFonts w:ascii="Times New Roman" w:eastAsia="Lucida Sans Unicode" w:hAnsi="Times New Roman" w:cs="Times New Roman"/>
          <w:lang w:eastAsia="ar-SA"/>
        </w:rPr>
        <w:t>,</w:t>
      </w:r>
      <w:r w:rsidR="006F3C49" w:rsidRPr="00695388">
        <w:rPr>
          <w:rFonts w:ascii="Times New Roman" w:eastAsia="Lucida Sans Unicode" w:hAnsi="Times New Roman" w:cs="Times New Roman"/>
          <w:lang w:eastAsia="ar-SA"/>
        </w:rPr>
        <w:t xml:space="preserve"> rezultātiem (__.___.2018</w:t>
      </w:r>
      <w:r w:rsidRPr="00695388">
        <w:rPr>
          <w:rFonts w:ascii="Times New Roman" w:eastAsia="Lucida Sans Unicode" w:hAnsi="Times New Roman" w:cs="Times New Roman"/>
          <w:lang w:eastAsia="ar-SA"/>
        </w:rPr>
        <w:t>. Protokols Nr.___), noslēdza šādu iepirkuma līgumu, turpmāk tekstā “Līgums”, par sekojošu:</w:t>
      </w:r>
    </w:p>
    <w:p w:rsidR="002E7E3F" w:rsidRPr="00695388" w:rsidRDefault="002E7E3F" w:rsidP="00A74CAD">
      <w:pPr>
        <w:spacing w:after="0" w:line="240" w:lineRule="auto"/>
        <w:ind w:right="281"/>
        <w:jc w:val="both"/>
        <w:outlineLvl w:val="0"/>
        <w:rPr>
          <w:rFonts w:ascii="Times New Roman" w:eastAsia="Times New Roman" w:hAnsi="Times New Roman" w:cs="Times New Roman"/>
        </w:rPr>
      </w:pPr>
    </w:p>
    <w:p w:rsidR="005A562A" w:rsidRPr="00695388" w:rsidRDefault="005A562A" w:rsidP="00A74CAD">
      <w:pPr>
        <w:numPr>
          <w:ilvl w:val="0"/>
          <w:numId w:val="12"/>
        </w:numPr>
        <w:spacing w:after="0" w:line="240" w:lineRule="auto"/>
        <w:ind w:left="0" w:firstLine="0"/>
        <w:jc w:val="both"/>
        <w:rPr>
          <w:rFonts w:ascii="Times New Roman" w:eastAsia="Times New Roman" w:hAnsi="Times New Roman" w:cs="Times New Roman"/>
        </w:rPr>
      </w:pPr>
      <w:bookmarkStart w:id="0" w:name="_Toc48377882"/>
      <w:bookmarkStart w:id="1" w:name="_Toc89853614"/>
      <w:bookmarkStart w:id="2" w:name="_Toc90174191"/>
      <w:r w:rsidRPr="00695388">
        <w:rPr>
          <w:rFonts w:ascii="Times New Roman" w:eastAsia="Times New Roman" w:hAnsi="Times New Roman" w:cs="Times New Roman"/>
        </w:rPr>
        <w:t>LĪGUMA PRIEKŠMETS</w:t>
      </w:r>
    </w:p>
    <w:p w:rsidR="005A562A" w:rsidRPr="00695388" w:rsidRDefault="005A562A"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1.1. Pasūtītājs uzdod un Uzņēmējs apņemas atbilstoši līgumā atrunātajiem noteikumiem, </w:t>
      </w:r>
      <w:r w:rsidR="00613FC9" w:rsidRPr="00695388">
        <w:rPr>
          <w:rFonts w:ascii="Times New Roman" w:eastAsia="Times New Roman" w:hAnsi="Times New Roman" w:cs="Times New Roman"/>
        </w:rPr>
        <w:t xml:space="preserve">ievērojot Pasūtītājā prasības un Uzņēmēja tehnisko un finanšu piedāvājumu (pielikumā), </w:t>
      </w:r>
      <w:r w:rsidRPr="00695388">
        <w:rPr>
          <w:rFonts w:ascii="Times New Roman" w:eastAsia="Times New Roman" w:hAnsi="Times New Roman" w:cs="Times New Roman"/>
        </w:rPr>
        <w:t>ar sav</w:t>
      </w:r>
      <w:r w:rsidR="00BD2C52" w:rsidRPr="00695388">
        <w:rPr>
          <w:rFonts w:ascii="Times New Roman" w:eastAsia="Times New Roman" w:hAnsi="Times New Roman" w:cs="Times New Roman"/>
        </w:rPr>
        <w:t>ā</w:t>
      </w:r>
      <w:r w:rsidRPr="00695388">
        <w:rPr>
          <w:rFonts w:ascii="Times New Roman" w:eastAsia="Times New Roman" w:hAnsi="Times New Roman" w:cs="Times New Roman"/>
        </w:rPr>
        <w:t xml:space="preserve"> īpašumā esošo </w:t>
      </w:r>
      <w:r w:rsidR="0045776A" w:rsidRPr="00695388">
        <w:rPr>
          <w:rFonts w:ascii="Times New Roman" w:eastAsia="Times New Roman" w:hAnsi="Times New Roman" w:cs="Times New Roman"/>
        </w:rPr>
        <w:t>sijā</w:t>
      </w:r>
      <w:r w:rsidRPr="00695388">
        <w:rPr>
          <w:rFonts w:ascii="Times New Roman" w:eastAsia="Times New Roman" w:hAnsi="Times New Roman" w:cs="Times New Roman"/>
        </w:rPr>
        <w:t>tāju</w:t>
      </w:r>
      <w:r w:rsidR="00613FC9" w:rsidRPr="00695388">
        <w:rPr>
          <w:rFonts w:ascii="Times New Roman" w:eastAsia="Times New Roman" w:hAnsi="Times New Roman" w:cs="Times New Roman"/>
        </w:rPr>
        <w:t>: ________</w:t>
      </w:r>
      <w:r w:rsidR="00A57B5D" w:rsidRPr="00695388">
        <w:rPr>
          <w:rFonts w:ascii="Times New Roman" w:eastAsia="Times New Roman" w:hAnsi="Times New Roman" w:cs="Times New Roman"/>
        </w:rPr>
        <w:t xml:space="preserve"> (turpmāk arī iekārta)</w:t>
      </w:r>
      <w:r w:rsidR="00613FC9" w:rsidRPr="00695388">
        <w:rPr>
          <w:rFonts w:ascii="Times New Roman" w:eastAsia="Times New Roman" w:hAnsi="Times New Roman" w:cs="Times New Roman"/>
        </w:rPr>
        <w:t xml:space="preserve">, </w:t>
      </w:r>
      <w:r w:rsidRPr="00695388">
        <w:rPr>
          <w:rFonts w:ascii="Times New Roman" w:eastAsia="Times New Roman" w:hAnsi="Times New Roman" w:cs="Times New Roman"/>
        </w:rPr>
        <w:t xml:space="preserve"> un darba spēku (operatoru) veikt </w:t>
      </w:r>
      <w:r w:rsidR="00613FC9" w:rsidRPr="00695388">
        <w:rPr>
          <w:rFonts w:ascii="Times New Roman" w:eastAsia="Times New Roman" w:hAnsi="Times New Roman" w:cs="Times New Roman"/>
        </w:rPr>
        <w:t xml:space="preserve">smilts – grants maisījuma </w:t>
      </w:r>
      <w:r w:rsidR="00C072DA" w:rsidRPr="00695388">
        <w:rPr>
          <w:rFonts w:ascii="Times New Roman" w:eastAsia="Times New Roman" w:hAnsi="Times New Roman" w:cs="Times New Roman"/>
        </w:rPr>
        <w:t>sijāšan</w:t>
      </w:r>
      <w:r w:rsidR="00613FC9" w:rsidRPr="00695388">
        <w:rPr>
          <w:rFonts w:ascii="Times New Roman" w:eastAsia="Times New Roman" w:hAnsi="Times New Roman" w:cs="Times New Roman"/>
        </w:rPr>
        <w:t>as</w:t>
      </w:r>
      <w:r w:rsidRPr="00695388">
        <w:rPr>
          <w:rFonts w:ascii="Times New Roman" w:eastAsia="Times New Roman" w:hAnsi="Times New Roman" w:cs="Times New Roman"/>
        </w:rPr>
        <w:t xml:space="preserve"> pakalpojumus, turpmāk tekstā – </w:t>
      </w:r>
      <w:r w:rsidR="00613FC9" w:rsidRPr="00695388">
        <w:rPr>
          <w:rFonts w:ascii="Times New Roman" w:eastAsia="Times New Roman" w:hAnsi="Times New Roman" w:cs="Times New Roman"/>
        </w:rPr>
        <w:t>Pakalpojumi, Pasūtītāja objektā</w:t>
      </w:r>
      <w:r w:rsidRPr="00695388">
        <w:rPr>
          <w:rFonts w:ascii="Times New Roman" w:eastAsia="Times New Roman" w:hAnsi="Times New Roman" w:cs="Times New Roman"/>
        </w:rPr>
        <w:t>.</w:t>
      </w:r>
    </w:p>
    <w:p w:rsidR="005A562A" w:rsidRPr="00695388" w:rsidRDefault="005A562A"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1.2. Pasūtītājs apņemas Uzņēmējam radīt nepieciešamos apstākļus Pakalpojumu sniegšanai, pieņemt izpildītos darbus un sniegtos Pakalpojumus, un samaksāt Uzņēmējam atlīdzību saskaņā ar šā līguma noteiktajiem izcenojumiem.</w:t>
      </w:r>
      <w:r w:rsidR="00613FC9" w:rsidRPr="00695388">
        <w:rPr>
          <w:rFonts w:ascii="Times New Roman" w:eastAsia="Times New Roman" w:hAnsi="Times New Roman" w:cs="Times New Roman"/>
        </w:rPr>
        <w:t xml:space="preserve"> </w:t>
      </w:r>
    </w:p>
    <w:p w:rsidR="005A562A" w:rsidRPr="00695388" w:rsidRDefault="005A562A"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1.3. Uzņēmēja darba spēks šī līguma izpratnē ir </w:t>
      </w:r>
      <w:r w:rsidR="00613FC9" w:rsidRPr="00695388">
        <w:rPr>
          <w:rFonts w:ascii="Times New Roman" w:eastAsia="Times New Roman" w:hAnsi="Times New Roman" w:cs="Times New Roman"/>
        </w:rPr>
        <w:t xml:space="preserve">iekārtas </w:t>
      </w:r>
      <w:r w:rsidRPr="00695388">
        <w:rPr>
          <w:rFonts w:ascii="Times New Roman" w:eastAsia="Times New Roman" w:hAnsi="Times New Roman" w:cs="Times New Roman"/>
        </w:rPr>
        <w:t>operators ar atbilstošu kvalifikāciju, iemaņām un pieredzi.</w:t>
      </w:r>
    </w:p>
    <w:p w:rsidR="005A562A" w:rsidRPr="00695388" w:rsidRDefault="005A562A"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1.4. </w:t>
      </w:r>
      <w:r w:rsidR="00613FC9" w:rsidRPr="00695388">
        <w:rPr>
          <w:rFonts w:ascii="Times New Roman" w:eastAsia="Times New Roman" w:hAnsi="Times New Roman" w:cs="Times New Roman"/>
        </w:rPr>
        <w:t>Pasūtītāja objekts</w:t>
      </w:r>
      <w:r w:rsidRPr="00695388">
        <w:rPr>
          <w:rFonts w:ascii="Times New Roman" w:eastAsia="Times New Roman" w:hAnsi="Times New Roman" w:cs="Times New Roman"/>
        </w:rPr>
        <w:t xml:space="preserve"> šī līguma izpratnē ir </w:t>
      </w:r>
      <w:r w:rsidR="00613FC9" w:rsidRPr="00695388">
        <w:rPr>
          <w:rFonts w:ascii="Times New Roman" w:eastAsia="Times New Roman" w:hAnsi="Times New Roman" w:cs="Times New Roman"/>
        </w:rPr>
        <w:t xml:space="preserve">darbu veikšanas vieta - </w:t>
      </w:r>
      <w:r w:rsidR="00613FC9" w:rsidRPr="00695388">
        <w:t xml:space="preserve"> </w:t>
      </w:r>
      <w:r w:rsidR="00844569" w:rsidRPr="00695388">
        <w:rPr>
          <w:rFonts w:ascii="Times New Roman" w:eastAsia="Times New Roman" w:hAnsi="Times New Roman" w:cs="Times New Roman"/>
        </w:rPr>
        <w:t xml:space="preserve">objekti, kuri atrodas </w:t>
      </w:r>
      <w:r w:rsidR="00417D76" w:rsidRPr="00695388">
        <w:rPr>
          <w:rFonts w:ascii="Times New Roman" w:eastAsia="Times New Roman" w:hAnsi="Times New Roman" w:cs="Times New Roman"/>
        </w:rPr>
        <w:t xml:space="preserve">Daugavpils pilsētas administratīvajā </w:t>
      </w:r>
      <w:r w:rsidR="007B5FA2" w:rsidRPr="00695388">
        <w:rPr>
          <w:rFonts w:ascii="Times New Roman" w:eastAsia="Times New Roman" w:hAnsi="Times New Roman" w:cs="Times New Roman"/>
        </w:rPr>
        <w:t xml:space="preserve">un novada </w:t>
      </w:r>
      <w:r w:rsidR="00417D76" w:rsidRPr="00695388">
        <w:rPr>
          <w:rFonts w:ascii="Times New Roman" w:eastAsia="Times New Roman" w:hAnsi="Times New Roman" w:cs="Times New Roman"/>
        </w:rPr>
        <w:t>teritorijā.</w:t>
      </w:r>
    </w:p>
    <w:p w:rsidR="00074EC6" w:rsidRPr="00695388" w:rsidRDefault="00074EC6" w:rsidP="00A74CAD">
      <w:pPr>
        <w:spacing w:after="0" w:line="240" w:lineRule="auto"/>
        <w:jc w:val="both"/>
        <w:rPr>
          <w:rFonts w:ascii="Times New Roman" w:eastAsia="Times New Roman" w:hAnsi="Times New Roman" w:cs="Times New Roman"/>
        </w:rPr>
      </w:pPr>
    </w:p>
    <w:p w:rsidR="00454B07" w:rsidRPr="00695388" w:rsidRDefault="00454B07" w:rsidP="00A74CAD">
      <w:pPr>
        <w:pStyle w:val="ListParagraph"/>
        <w:numPr>
          <w:ilvl w:val="0"/>
          <w:numId w:val="18"/>
        </w:num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PAKALPOJUMU PASŪTĪŠANA UN IZPILDES KĀRTĪBA</w:t>
      </w:r>
    </w:p>
    <w:p w:rsidR="00454B07" w:rsidRPr="00695388"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695388">
        <w:rPr>
          <w:rFonts w:ascii="Times New Roman" w:eastAsia="Times New Roman" w:hAnsi="Times New Roman" w:cs="Times New Roman"/>
        </w:rPr>
        <w:t>Pieteikumus par nepieciešamo Pakalpojumu sniegšanu Pasūtītāja pārstāvis veic pa tālruni, zvanot uz tālr. __. Pieteikumā Pasūtītājs norāda sekojošu informāciju: veicamo darbu raksturu,  Pakalpojumu saņemšanas datumu un laiku, paredzamo Pakalpojumu sniegšanas laiku stundās vai citās mērvienībās.</w:t>
      </w:r>
    </w:p>
    <w:p w:rsidR="00454B07" w:rsidRPr="00695388"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695388">
        <w:rPr>
          <w:rFonts w:ascii="Times New Roman" w:eastAsia="Times New Roman" w:hAnsi="Times New Roman" w:cs="Times New Roman"/>
        </w:rPr>
        <w:t xml:space="preserve">Pieteikumus Pakalpojumu sniegšanai </w:t>
      </w:r>
      <w:r w:rsidR="003A0E48" w:rsidRPr="00695388">
        <w:rPr>
          <w:rFonts w:ascii="Times New Roman" w:eastAsia="Times New Roman" w:hAnsi="Times New Roman" w:cs="Times New Roman"/>
        </w:rPr>
        <w:t xml:space="preserve">pieņem un izpilda darba dienās </w:t>
      </w:r>
      <w:r w:rsidR="000C1A55" w:rsidRPr="00695388">
        <w:rPr>
          <w:rFonts w:ascii="Times New Roman" w:eastAsia="Times New Roman" w:hAnsi="Times New Roman" w:cs="Times New Roman"/>
        </w:rPr>
        <w:t>un sestdienās</w:t>
      </w:r>
      <w:r w:rsidRPr="00695388">
        <w:rPr>
          <w:rFonts w:ascii="Times New Roman" w:eastAsia="Times New Roman" w:hAnsi="Times New Roman" w:cs="Times New Roman"/>
        </w:rPr>
        <w:t>, laikā no 08:00 līdz 20:00.</w:t>
      </w:r>
    </w:p>
    <w:p w:rsidR="00454B07" w:rsidRPr="00695388"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695388">
        <w:rPr>
          <w:rFonts w:ascii="Times New Roman" w:eastAsia="Times New Roman" w:hAnsi="Times New Roman" w:cs="Times New Roman"/>
        </w:rPr>
        <w:t>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Rudzinskis, tālr. ___, vai cita attiecīgi pilnvarota persona.</w:t>
      </w:r>
    </w:p>
    <w:p w:rsidR="00454B07" w:rsidRPr="00695388"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695388">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454B07" w:rsidRPr="00695388"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695388">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454B07" w:rsidRPr="00695388"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695388">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695388">
        <w:rPr>
          <w:rFonts w:ascii="Times New Roman" w:eastAsia="Times New Roman" w:hAnsi="Times New Roman" w:cs="Times New Roman"/>
          <w:u w:val="single"/>
        </w:rPr>
        <w:t>7</w:t>
      </w:r>
      <w:r w:rsidRPr="00695388">
        <w:rPr>
          <w:rFonts w:ascii="Times New Roman" w:eastAsia="Times New Roman" w:hAnsi="Times New Roman" w:cs="Times New Roman"/>
        </w:rPr>
        <w:t xml:space="preserve"> dienas iepriekš rakstveidā paziņo otrai Pusei, nosūtot attiecīgu paziņojumu un tajā precīzi norādot attiecīgās izmaiņas. Šie grozījumi no nosūtīšanas brīža kļūst par līguma pielikumiem.</w:t>
      </w:r>
    </w:p>
    <w:p w:rsidR="00454B07" w:rsidRPr="00695388"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695388">
        <w:rPr>
          <w:rFonts w:ascii="Times New Roman" w:eastAsia="Times New Roman" w:hAnsi="Times New Roman" w:cs="Times New Roman"/>
        </w:rPr>
        <w:t>Pēc darbu izpildes un Pakalpojumu sniegšanas, šajā līgumā noteiktie Pušu pārstāvji, sastāda Nodošanas-pieņemšanas aktu un /vai pavadzīmes par sniegtajiem pakalpojumiem. Aktā (pavadzīmē) puses fiksē un norāda: Pasūtītāja objekta adresi; sniegto pakalpojumu nosaukumu; Pakalpojumu atlīdzības apmēru; sniegto Pakalpojumu daudzumu; sniegto Pakalpojumu kvalitāti, citu būtisku informāciju, kuru Puses uzskata par nepieciešamu fiksēt.</w:t>
      </w:r>
    </w:p>
    <w:p w:rsidR="00454B07" w:rsidRPr="00695388"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695388">
        <w:rPr>
          <w:rFonts w:ascii="Times New Roman" w:eastAsia="Times New Roman" w:hAnsi="Times New Roman" w:cs="Times New Roman"/>
        </w:rPr>
        <w:t xml:space="preserve">Nodošanas-pieņemšanas aktu un /vai pavadzīmi Puses sastāda un Pušu pārstāvji paraksta nekavējoties pēc darbu un Pakalpojumu izpildes, bet ne vēlāk kā nākamajā darba dienā. </w:t>
      </w:r>
    </w:p>
    <w:p w:rsidR="00454B07" w:rsidRPr="00695388" w:rsidRDefault="00454B07" w:rsidP="00A74CAD">
      <w:pPr>
        <w:spacing w:after="0" w:line="240" w:lineRule="auto"/>
        <w:jc w:val="both"/>
        <w:rPr>
          <w:rFonts w:ascii="Times New Roman" w:eastAsia="Times New Roman" w:hAnsi="Times New Roman" w:cs="Times New Roman"/>
        </w:rPr>
      </w:pPr>
    </w:p>
    <w:p w:rsidR="00C71A53" w:rsidRPr="00695388" w:rsidRDefault="00C71A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w:t>
      </w:r>
      <w:r w:rsidRPr="00695388">
        <w:rPr>
          <w:rFonts w:ascii="Times New Roman" w:eastAsia="Times New Roman" w:hAnsi="Times New Roman" w:cs="Times New Roman"/>
        </w:rPr>
        <w:tab/>
        <w:t>LĪGUMA CENA UN SAMAKSAS KĀRTĪBA</w:t>
      </w:r>
    </w:p>
    <w:p w:rsidR="00C71A53" w:rsidRPr="00695388" w:rsidRDefault="00C71A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3.1.</w:t>
      </w:r>
      <w:r w:rsidRPr="00695388">
        <w:rPr>
          <w:rFonts w:ascii="Times New Roman" w:eastAsia="Times New Roman" w:hAnsi="Times New Roman" w:cs="Times New Roman"/>
        </w:rPr>
        <w:tab/>
        <w:t xml:space="preserve">Pasūtītājs par šī līguma 1.punktā noteikto darbu izpildi un pakalpojumu sniegšanu maksā Uzņēmējam atlīdzību, kas tiek noteikta ___ euro, bez </w:t>
      </w:r>
      <w:r w:rsidR="009945E9" w:rsidRPr="00695388">
        <w:rPr>
          <w:rFonts w:ascii="Times New Roman" w:eastAsia="Times New Roman" w:hAnsi="Times New Roman" w:cs="Times New Roman"/>
        </w:rPr>
        <w:t>pievienotās vērtības nodokļa</w:t>
      </w:r>
      <w:r w:rsidRPr="00695388">
        <w:rPr>
          <w:rFonts w:ascii="Times New Roman" w:eastAsia="Times New Roman" w:hAnsi="Times New Roman" w:cs="Times New Roman"/>
        </w:rPr>
        <w:t>, par 1,00 moto</w:t>
      </w:r>
      <w:r w:rsidR="00524331" w:rsidRPr="00695388">
        <w:rPr>
          <w:rFonts w:ascii="Times New Roman" w:eastAsia="Times New Roman" w:hAnsi="Times New Roman" w:cs="Times New Roman"/>
        </w:rPr>
        <w:t>r</w:t>
      </w:r>
      <w:r w:rsidRPr="00695388">
        <w:rPr>
          <w:rFonts w:ascii="Times New Roman" w:eastAsia="Times New Roman" w:hAnsi="Times New Roman" w:cs="Times New Roman"/>
        </w:rPr>
        <w:t xml:space="preserve">stundu, turpmāk – Pakalpojumu cena. Līguma summa līguma darbības laikā nevar pārsniegt </w:t>
      </w:r>
      <w:r w:rsidR="00115D82" w:rsidRPr="00695388">
        <w:rPr>
          <w:rFonts w:ascii="Times New Roman" w:eastAsia="Times New Roman" w:hAnsi="Times New Roman" w:cs="Times New Roman"/>
        </w:rPr>
        <w:t>EUR 41 999</w:t>
      </w:r>
      <w:r w:rsidR="009945E9" w:rsidRPr="00695388">
        <w:rPr>
          <w:rFonts w:ascii="Times New Roman" w:eastAsia="Times New Roman" w:hAnsi="Times New Roman" w:cs="Times New Roman"/>
        </w:rPr>
        <w:t>,00 (</w:t>
      </w:r>
      <w:r w:rsidR="00B027BC" w:rsidRPr="00695388">
        <w:rPr>
          <w:rFonts w:ascii="Times New Roman" w:eastAsia="Times New Roman" w:hAnsi="Times New Roman" w:cs="Times New Roman"/>
        </w:rPr>
        <w:t xml:space="preserve">četrdesmit viens tūkstotis deviņi simti deviņdesmit deviņi </w:t>
      </w:r>
      <w:r w:rsidR="009945E9" w:rsidRPr="00695388">
        <w:rPr>
          <w:rFonts w:ascii="Times New Roman" w:eastAsia="Times New Roman" w:hAnsi="Times New Roman" w:cs="Times New Roman"/>
        </w:rPr>
        <w:t>euro un 00 centi)</w:t>
      </w:r>
      <w:r w:rsidRPr="00695388">
        <w:rPr>
          <w:rFonts w:ascii="Times New Roman" w:eastAsia="Times New Roman" w:hAnsi="Times New Roman" w:cs="Times New Roman"/>
        </w:rPr>
        <w:t xml:space="preserve"> </w:t>
      </w:r>
      <w:r w:rsidR="009945E9" w:rsidRPr="00695388">
        <w:rPr>
          <w:rFonts w:ascii="Times New Roman" w:eastAsia="Times New Roman" w:hAnsi="Times New Roman" w:cs="Times New Roman"/>
        </w:rPr>
        <w:t>bez pievienotās vērtības nodokļa</w:t>
      </w:r>
      <w:r w:rsidRPr="00695388">
        <w:rPr>
          <w:rFonts w:ascii="Times New Roman" w:eastAsia="Times New Roman" w:hAnsi="Times New Roman" w:cs="Times New Roman"/>
        </w:rPr>
        <w:t>.</w:t>
      </w:r>
      <w:r w:rsidR="009945E9" w:rsidRPr="00695388">
        <w:rPr>
          <w:rFonts w:ascii="Times New Roman" w:eastAsia="Times New Roman" w:hAnsi="Times New Roman" w:cs="Times New Roman"/>
        </w:rPr>
        <w:t xml:space="preserve"> </w:t>
      </w:r>
    </w:p>
    <w:p w:rsidR="00C71A53" w:rsidRPr="00695388" w:rsidRDefault="00C71A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3.2.</w:t>
      </w:r>
      <w:r w:rsidRPr="00695388">
        <w:rPr>
          <w:rFonts w:ascii="Times New Roman" w:eastAsia="Times New Roman" w:hAnsi="Times New Roman" w:cs="Times New Roman"/>
        </w:rPr>
        <w:tab/>
        <w:t>Pakalpojumu cenai tiek pieskaitīts pievienotās vērtības nodoklis likumā noteiktā apmērā, kas tiek norādīts rēķinā.</w:t>
      </w:r>
      <w:r w:rsidR="009945E9" w:rsidRPr="00695388">
        <w:rPr>
          <w:rFonts w:ascii="Times New Roman" w:eastAsia="Times New Roman" w:hAnsi="Times New Roman" w:cs="Times New Roman"/>
        </w:rPr>
        <w:t xml:space="preserve"> </w:t>
      </w:r>
    </w:p>
    <w:p w:rsidR="002F02F6" w:rsidRPr="00695388" w:rsidRDefault="00C71A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3.3.</w:t>
      </w:r>
      <w:r w:rsidRPr="00695388">
        <w:rPr>
          <w:rFonts w:ascii="Times New Roman" w:eastAsia="Times New Roman" w:hAnsi="Times New Roman" w:cs="Times New Roman"/>
        </w:rPr>
        <w:tab/>
        <w:t xml:space="preserve">Pasūtītājs maksā Pakalpojumu cenu par </w:t>
      </w:r>
      <w:r w:rsidR="002F02F6" w:rsidRPr="00695388">
        <w:rPr>
          <w:rFonts w:ascii="Times New Roman" w:eastAsia="Times New Roman" w:hAnsi="Times New Roman" w:cs="Times New Roman"/>
        </w:rPr>
        <w:t xml:space="preserve">iekārtas </w:t>
      </w:r>
      <w:r w:rsidR="008C3BCA" w:rsidRPr="00695388">
        <w:rPr>
          <w:rFonts w:ascii="Times New Roman" w:eastAsia="Times New Roman" w:hAnsi="Times New Roman" w:cs="Times New Roman"/>
        </w:rPr>
        <w:t xml:space="preserve">faktiski </w:t>
      </w:r>
      <w:r w:rsidR="002F02F6" w:rsidRPr="00695388">
        <w:rPr>
          <w:rFonts w:ascii="Times New Roman" w:eastAsia="Times New Roman" w:hAnsi="Times New Roman" w:cs="Times New Roman"/>
        </w:rPr>
        <w:t xml:space="preserve"> nostrādāto laiku.</w:t>
      </w:r>
    </w:p>
    <w:p w:rsidR="00C71A53" w:rsidRPr="00695388" w:rsidRDefault="00C71A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w:t>
      </w:r>
      <w:r w:rsidR="002F02F6" w:rsidRPr="00695388">
        <w:rPr>
          <w:rFonts w:ascii="Times New Roman" w:eastAsia="Times New Roman" w:hAnsi="Times New Roman" w:cs="Times New Roman"/>
        </w:rPr>
        <w:t>4</w:t>
      </w:r>
      <w:r w:rsidRPr="00695388">
        <w:rPr>
          <w:rFonts w:ascii="Times New Roman" w:eastAsia="Times New Roman" w:hAnsi="Times New Roman" w:cs="Times New Roman"/>
        </w:rPr>
        <w:t>.</w:t>
      </w:r>
      <w:r w:rsidRPr="00695388">
        <w:rPr>
          <w:rFonts w:ascii="Times New Roman" w:eastAsia="Times New Roman" w:hAnsi="Times New Roman" w:cs="Times New Roman"/>
        </w:rPr>
        <w:tab/>
      </w:r>
      <w:r w:rsidR="002F02F6" w:rsidRPr="00695388">
        <w:rPr>
          <w:rFonts w:ascii="Times New Roman" w:eastAsia="Times New Roman" w:hAnsi="Times New Roman" w:cs="Times New Roman"/>
        </w:rPr>
        <w:t>Iekārtas</w:t>
      </w:r>
      <w:r w:rsidRPr="00695388">
        <w:rPr>
          <w:rFonts w:ascii="Times New Roman" w:eastAsia="Times New Roman" w:hAnsi="Times New Roman" w:cs="Times New Roman"/>
        </w:rPr>
        <w:t xml:space="preserve"> Pakalp</w:t>
      </w:r>
      <w:r w:rsidR="002F02F6" w:rsidRPr="00695388">
        <w:rPr>
          <w:rFonts w:ascii="Times New Roman" w:eastAsia="Times New Roman" w:hAnsi="Times New Roman" w:cs="Times New Roman"/>
        </w:rPr>
        <w:t>ojumu sniegšanas laiku objektā</w:t>
      </w:r>
      <w:r w:rsidRPr="00695388">
        <w:rPr>
          <w:rFonts w:ascii="Times New Roman" w:eastAsia="Times New Roman" w:hAnsi="Times New Roman" w:cs="Times New Roman"/>
        </w:rPr>
        <w:t>, Uzņēmēja un Pasūtītāja pārstāvji norāda Nodošanas – pieņemšanas aktā un /vai pavadzīmē</w:t>
      </w:r>
      <w:r w:rsidR="002F02F6" w:rsidRPr="00695388">
        <w:rPr>
          <w:rFonts w:ascii="Times New Roman" w:eastAsia="Times New Roman" w:hAnsi="Times New Roman" w:cs="Times New Roman"/>
        </w:rPr>
        <w:t>.</w:t>
      </w:r>
      <w:r w:rsidRPr="00695388">
        <w:rPr>
          <w:rFonts w:ascii="Times New Roman" w:eastAsia="Times New Roman" w:hAnsi="Times New Roman" w:cs="Times New Roman"/>
        </w:rPr>
        <w:t xml:space="preserve"> </w:t>
      </w:r>
    </w:p>
    <w:p w:rsidR="00C71A53" w:rsidRPr="00695388" w:rsidRDefault="00C71A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w:t>
      </w:r>
      <w:r w:rsidR="002F02F6" w:rsidRPr="00695388">
        <w:rPr>
          <w:rFonts w:ascii="Times New Roman" w:eastAsia="Times New Roman" w:hAnsi="Times New Roman" w:cs="Times New Roman"/>
        </w:rPr>
        <w:t>5</w:t>
      </w:r>
      <w:r w:rsidRPr="00695388">
        <w:rPr>
          <w:rFonts w:ascii="Times New Roman" w:eastAsia="Times New Roman" w:hAnsi="Times New Roman" w:cs="Times New Roman"/>
        </w:rPr>
        <w:t>.</w:t>
      </w:r>
      <w:r w:rsidRPr="00695388">
        <w:rPr>
          <w:rFonts w:ascii="Times New Roman" w:eastAsia="Times New Roman" w:hAnsi="Times New Roman" w:cs="Times New Roman"/>
        </w:rPr>
        <w:tab/>
        <w:t>Nodošanas-pieņemšanas akts un/vai pavadzīme ir pamats Pušu norēķiniem.</w:t>
      </w:r>
    </w:p>
    <w:p w:rsidR="00C71A53" w:rsidRPr="00695388" w:rsidRDefault="00C71A53"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3.</w:t>
      </w:r>
      <w:r w:rsidR="002F02F6" w:rsidRPr="00695388">
        <w:rPr>
          <w:rFonts w:ascii="Times New Roman" w:eastAsia="Times New Roman" w:hAnsi="Times New Roman" w:cs="Times New Roman"/>
        </w:rPr>
        <w:t>6</w:t>
      </w:r>
      <w:r w:rsidRPr="00695388">
        <w:rPr>
          <w:rFonts w:ascii="Times New Roman" w:eastAsia="Times New Roman" w:hAnsi="Times New Roman" w:cs="Times New Roman"/>
        </w:rPr>
        <w:t>.</w:t>
      </w:r>
      <w:r w:rsidRPr="00695388">
        <w:rPr>
          <w:rFonts w:ascii="Times New Roman" w:eastAsia="Times New Roman" w:hAnsi="Times New Roman" w:cs="Times New Roman"/>
        </w:rPr>
        <w:tab/>
        <w:t>Sniegto Pakalpojumu apmaksu Pasūtītājs veic saskaņā ar Nodošanas-pieņemšanas aktu un/vai Uzņēmēja izrakstīto pavadzīmi,</w:t>
      </w:r>
      <w:r w:rsidR="00744DC6" w:rsidRPr="00695388">
        <w:rPr>
          <w:rFonts w:ascii="Times New Roman" w:eastAsia="Times New Roman" w:hAnsi="Times New Roman" w:cs="Times New Roman"/>
        </w:rPr>
        <w:t xml:space="preserve"> </w:t>
      </w:r>
      <w:r w:rsidR="002F0B98" w:rsidRPr="00695388">
        <w:rPr>
          <w:rFonts w:ascii="Times New Roman" w:eastAsia="Times New Roman" w:hAnsi="Times New Roman" w:cs="Times New Roman"/>
        </w:rPr>
        <w:t xml:space="preserve">kurā ir norādīts noslēgtā līguma datums un numurs, </w:t>
      </w:r>
      <w:r w:rsidR="00744DC6" w:rsidRPr="00695388">
        <w:rPr>
          <w:rFonts w:ascii="Times New Roman" w:eastAsia="Times New Roman" w:hAnsi="Times New Roman" w:cs="Times New Roman"/>
        </w:rPr>
        <w:t>samaksājot noradīto kopsummu 45 (četrdesmit piecu)</w:t>
      </w:r>
      <w:r w:rsidRPr="00695388">
        <w:rPr>
          <w:rFonts w:ascii="Times New Roman" w:eastAsia="Times New Roman" w:hAnsi="Times New Roman" w:cs="Times New Roman"/>
        </w:rPr>
        <w:t xml:space="preserve"> dienu laikā no maksājuma dokumenta izrakstīšanas dienas, veicot pārskaitījumu uz Uzņēmēja šajā līgumā noradīto bankas kontu. Vienā maksājuma dokumentā var ietvert Atlīdzību par vairākiem pakalpojuma sniegšanas reizēm. </w:t>
      </w:r>
    </w:p>
    <w:p w:rsidR="005A562A" w:rsidRPr="00695388" w:rsidRDefault="005A562A" w:rsidP="00A74CAD">
      <w:pPr>
        <w:spacing w:after="0" w:line="240" w:lineRule="auto"/>
        <w:jc w:val="both"/>
        <w:rPr>
          <w:rFonts w:ascii="Times New Roman" w:eastAsia="Times New Roman" w:hAnsi="Times New Roman" w:cs="Times New Roman"/>
        </w:rPr>
      </w:pPr>
    </w:p>
    <w:p w:rsidR="005A562A" w:rsidRPr="00695388" w:rsidRDefault="005A562A" w:rsidP="00A74CAD">
      <w:pPr>
        <w:spacing w:after="0" w:line="240" w:lineRule="auto"/>
        <w:jc w:val="both"/>
        <w:rPr>
          <w:rFonts w:ascii="Times New Roman" w:eastAsia="Times New Roman" w:hAnsi="Times New Roman" w:cs="Times New Roman"/>
          <w:b/>
        </w:rPr>
      </w:pP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w:t>
      </w:r>
      <w:r w:rsidRPr="00695388">
        <w:rPr>
          <w:rFonts w:ascii="Times New Roman" w:eastAsia="Times New Roman" w:hAnsi="Times New Roman" w:cs="Times New Roman"/>
          <w:b/>
        </w:rPr>
        <w:tab/>
      </w:r>
      <w:r w:rsidRPr="00695388">
        <w:rPr>
          <w:rFonts w:ascii="Times New Roman" w:eastAsia="Times New Roman" w:hAnsi="Times New Roman" w:cs="Times New Roman"/>
        </w:rPr>
        <w:t>PUŠU TIESĪBAS, PIENĀKUMI UN ATBILDĪBA</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4.1.</w:t>
      </w:r>
      <w:r w:rsidRPr="00695388">
        <w:rPr>
          <w:rFonts w:ascii="Times New Roman" w:eastAsia="Times New Roman" w:hAnsi="Times New Roman" w:cs="Times New Roman"/>
        </w:rPr>
        <w:tab/>
        <w:t>Uzņēmējs nav tiesīgs grozīt šajā līgumā noteikto Pakalpojumu cenu.</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4.2.</w:t>
      </w:r>
      <w:r w:rsidRPr="00695388">
        <w:rPr>
          <w:rFonts w:ascii="Times New Roman" w:eastAsia="Times New Roman" w:hAnsi="Times New Roman" w:cs="Times New Roman"/>
        </w:rPr>
        <w:tab/>
        <w:t>Uzņēmējam apņemas uzsākt Pakalpojumu izpildi ____ laikā no pieteikuma par pakalpoj</w:t>
      </w:r>
      <w:r w:rsidR="00C23A91" w:rsidRPr="00695388">
        <w:rPr>
          <w:rFonts w:ascii="Times New Roman" w:eastAsia="Times New Roman" w:hAnsi="Times New Roman" w:cs="Times New Roman"/>
        </w:rPr>
        <w:t>umu sniegšanu saņemšanas brīža.</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4.3.</w:t>
      </w:r>
      <w:r w:rsidRPr="00695388">
        <w:rPr>
          <w:rFonts w:ascii="Times New Roman" w:eastAsia="Times New Roman" w:hAnsi="Times New Roman" w:cs="Times New Roman"/>
        </w:rPr>
        <w:tab/>
      </w:r>
      <w:r w:rsidR="00672C61" w:rsidRPr="00695388">
        <w:rPr>
          <w:rFonts w:ascii="Times New Roman" w:eastAsia="Times New Roman" w:hAnsi="Times New Roman" w:cs="Times New Roman"/>
        </w:rPr>
        <w:t>Uzņēmējs</w:t>
      </w:r>
      <w:r w:rsidRPr="00695388">
        <w:rPr>
          <w:rFonts w:ascii="Times New Roman" w:eastAsia="Times New Roman" w:hAnsi="Times New Roman" w:cs="Times New Roman"/>
        </w:rPr>
        <w:t xml:space="preserve"> pilnā apmērā atbild par drošību un visu citu prasību, un saistību ievērošanu objektā, kur tiks sniegti Pakalpojumi.</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4.4.</w:t>
      </w:r>
      <w:r w:rsidRPr="00695388">
        <w:rPr>
          <w:rFonts w:ascii="Times New Roman" w:eastAsia="Times New Roman" w:hAnsi="Times New Roman" w:cs="Times New Roman"/>
        </w:rPr>
        <w:tab/>
        <w:t>Pasūtītājs apņemas pasūtīt nepieciešamos Pakalpojumu</w:t>
      </w:r>
      <w:r w:rsidR="003A0E48" w:rsidRPr="00695388">
        <w:rPr>
          <w:rFonts w:ascii="Times New Roman" w:eastAsia="Times New Roman" w:hAnsi="Times New Roman" w:cs="Times New Roman"/>
        </w:rPr>
        <w:t>s</w:t>
      </w:r>
      <w:r w:rsidRPr="00695388">
        <w:rPr>
          <w:rFonts w:ascii="Times New Roman" w:eastAsia="Times New Roman" w:hAnsi="Times New Roman" w:cs="Times New Roman"/>
        </w:rPr>
        <w:t xml:space="preserve"> savlaicīgi, ņemot vērā nepieciešamo laiku iekārtas nogādāšanai Pasūtītāja objektā.</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4.5.</w:t>
      </w:r>
      <w:r w:rsidRPr="00695388">
        <w:rPr>
          <w:rFonts w:ascii="Times New Roman" w:eastAsia="Times New Roman" w:hAnsi="Times New Roman" w:cs="Times New Roman"/>
        </w:rPr>
        <w:tab/>
        <w:t xml:space="preserve">Pasūtītājs apņemas nodrošināt Uzņēmēja </w:t>
      </w:r>
      <w:r w:rsidR="00672C61" w:rsidRPr="00695388">
        <w:rPr>
          <w:rFonts w:ascii="Times New Roman" w:eastAsia="Times New Roman" w:hAnsi="Times New Roman" w:cs="Times New Roman"/>
        </w:rPr>
        <w:t>iekārtai</w:t>
      </w:r>
      <w:r w:rsidRPr="00695388">
        <w:rPr>
          <w:rFonts w:ascii="Times New Roman" w:eastAsia="Times New Roman" w:hAnsi="Times New Roman" w:cs="Times New Roman"/>
        </w:rPr>
        <w:t xml:space="preserve"> attiecīgu pieeju Pasūtītāja objektam Pakalpojumu sniegšanas un izpildes laikā. Uzņēmējs nav atbildīgs par Pakalpojumu nesniegšanu vai kavējumu, ja tam par iemeslu ir Pasūtītāja vai citu personu darbība vai bezdarbība.</w:t>
      </w:r>
    </w:p>
    <w:p w:rsidR="00A74206"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4.6.</w:t>
      </w:r>
      <w:r w:rsidRPr="00695388">
        <w:rPr>
          <w:rFonts w:ascii="Times New Roman" w:eastAsia="Times New Roman" w:hAnsi="Times New Roman" w:cs="Times New Roman"/>
        </w:rPr>
        <w:tab/>
        <w:t>Pasūtītājs apņemas noformēt un saņemt no valsts un pašvaldības iestādēm, kā arī no citām kompetentām institūcijām visas nepieciešamās atļaujas</w:t>
      </w:r>
      <w:r w:rsidR="007D2921" w:rsidRPr="00695388">
        <w:rPr>
          <w:rFonts w:ascii="Times New Roman" w:eastAsia="Times New Roman" w:hAnsi="Times New Roman" w:cs="Times New Roman"/>
        </w:rPr>
        <w:t xml:space="preserve">, </w:t>
      </w:r>
      <w:r w:rsidRPr="00695388">
        <w:rPr>
          <w:rFonts w:ascii="Times New Roman" w:eastAsia="Times New Roman" w:hAnsi="Times New Roman" w:cs="Times New Roman"/>
        </w:rPr>
        <w:t>saskaņojumus un citus dokumentus, kas nepieciešami Pakalpojumu sniegšanai objektā</w:t>
      </w:r>
      <w:r w:rsidR="007D2921" w:rsidRPr="00695388">
        <w:rPr>
          <w:rFonts w:ascii="Times New Roman" w:eastAsia="Times New Roman" w:hAnsi="Times New Roman" w:cs="Times New Roman"/>
        </w:rPr>
        <w:t>, jā tādi ir nepieciešami</w:t>
      </w:r>
      <w:r w:rsidR="00A74206" w:rsidRPr="00695388">
        <w:rPr>
          <w:rFonts w:ascii="Times New Roman" w:eastAsia="Times New Roman" w:hAnsi="Times New Roman" w:cs="Times New Roman"/>
        </w:rPr>
        <w:t>.</w:t>
      </w:r>
    </w:p>
    <w:p w:rsidR="00A74206" w:rsidRPr="00695388" w:rsidRDefault="00A74206"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4.7.</w:t>
      </w:r>
      <w:r w:rsidRPr="00695388">
        <w:rPr>
          <w:rFonts w:ascii="Times New Roman" w:eastAsia="Times New Roman" w:hAnsi="Times New Roman" w:cs="Times New Roman"/>
        </w:rPr>
        <w:tab/>
        <w:t>Par saņemtās pakalpojumu nesavlaicīgu apmaksu tiek noteikta kavējuma nauda 0,01% apmērā no neapmaksātā rēķina kopējās summas par katru maksājuma kavējuma dienu, bet kopumā ne vairāk par 10% no pamatparāda vai galvenās saistības apmēra.</w:t>
      </w:r>
    </w:p>
    <w:p w:rsidR="00A74206" w:rsidRPr="00695388" w:rsidRDefault="00833ED5"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4.8. </w:t>
      </w:r>
      <w:r w:rsidR="00A74206" w:rsidRPr="00695388">
        <w:rPr>
          <w:rFonts w:ascii="Times New Roman" w:eastAsia="Times New Roman" w:hAnsi="Times New Roman" w:cs="Times New Roman"/>
        </w:rPr>
        <w:t>Par pakalpojuma nesavlaicīgu sniegšanu tiek noteikta kavējuma nauda 0,01% apmērā par katru nokavēto izpildes dienu, bet ne vairāk par 10% no pamatparāda vai galvenās saistības apmēra.</w:t>
      </w:r>
    </w:p>
    <w:p w:rsidR="002E189B" w:rsidRPr="00695388" w:rsidRDefault="00A74206"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w:t>
      </w:r>
      <w:r w:rsidR="00833ED5" w:rsidRPr="00695388">
        <w:rPr>
          <w:rFonts w:ascii="Times New Roman" w:eastAsia="Times New Roman" w:hAnsi="Times New Roman" w:cs="Times New Roman"/>
        </w:rPr>
        <w:t>9</w:t>
      </w:r>
      <w:r w:rsidRPr="00695388">
        <w:rPr>
          <w:rFonts w:ascii="Times New Roman" w:eastAsia="Times New Roman" w:hAnsi="Times New Roman" w:cs="Times New Roman"/>
        </w:rPr>
        <w:t>.</w:t>
      </w:r>
      <w:r w:rsidRPr="00695388">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A74206" w:rsidRPr="00695388" w:rsidRDefault="00A74206" w:rsidP="00E372EE">
      <w:pPr>
        <w:tabs>
          <w:tab w:val="left" w:pos="709"/>
        </w:tabs>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4.</w:t>
      </w:r>
      <w:r w:rsidR="00833ED5" w:rsidRPr="00695388">
        <w:rPr>
          <w:rFonts w:ascii="Times New Roman" w:eastAsia="Times New Roman" w:hAnsi="Times New Roman" w:cs="Times New Roman"/>
        </w:rPr>
        <w:t>10</w:t>
      </w:r>
      <w:r w:rsidRPr="00695388">
        <w:rPr>
          <w:rFonts w:ascii="Times New Roman" w:eastAsia="Times New Roman" w:hAnsi="Times New Roman" w:cs="Times New Roman"/>
        </w:rPr>
        <w:t xml:space="preserve">. </w:t>
      </w:r>
      <w:r w:rsidR="00E372EE" w:rsidRPr="00695388">
        <w:rPr>
          <w:rFonts w:ascii="Times New Roman" w:eastAsia="Times New Roman" w:hAnsi="Times New Roman" w:cs="Times New Roman"/>
        </w:rPr>
        <w:t xml:space="preserve">  </w:t>
      </w:r>
      <w:r w:rsidRPr="00695388">
        <w:rPr>
          <w:rFonts w:ascii="Times New Roman" w:eastAsia="Times New Roman" w:hAnsi="Times New Roman" w:cs="Times New Roman"/>
        </w:rPr>
        <w:t>Līguma izbeigšanas gadījumā Pasūtītājam ir pienākums samaksāt Izpildītājam par jau faktiski veikto pakalpojumu,  pamatojoties uz preču pavadzīmēm-rēķiniem.</w:t>
      </w:r>
    </w:p>
    <w:p w:rsidR="00E372EE" w:rsidRPr="00695388" w:rsidRDefault="00E372EE"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 xml:space="preserve">4.11.    Pasūtītāja pārstāvis (saskaņā ar esošā līguma </w:t>
      </w:r>
      <w:r w:rsidR="00A20496" w:rsidRPr="00695388">
        <w:rPr>
          <w:rFonts w:ascii="Times New Roman" w:eastAsia="Times New Roman" w:hAnsi="Times New Roman" w:cs="Times New Roman"/>
        </w:rPr>
        <w:t>2.3.</w:t>
      </w:r>
      <w:r w:rsidRPr="00695388">
        <w:rPr>
          <w:rFonts w:ascii="Times New Roman" w:eastAsia="Times New Roman" w:hAnsi="Times New Roman" w:cs="Times New Roman"/>
        </w:rPr>
        <w:t xml:space="preserve">apakšpunktu) un Uzņēmēja pārstāvis </w:t>
      </w:r>
      <w:r w:rsidR="00A20496" w:rsidRPr="00695388">
        <w:rPr>
          <w:rFonts w:ascii="Times New Roman" w:eastAsia="Times New Roman" w:hAnsi="Times New Roman" w:cs="Times New Roman"/>
        </w:rPr>
        <w:t>(saskaņā ar esošā līguma 2.5.apakšpunktu) ir atbildīgi p</w:t>
      </w:r>
      <w:r w:rsidR="000D172D" w:rsidRPr="00695388">
        <w:rPr>
          <w:rFonts w:ascii="Times New Roman" w:eastAsia="Times New Roman" w:hAnsi="Times New Roman" w:cs="Times New Roman"/>
        </w:rPr>
        <w:t>ar L</w:t>
      </w:r>
      <w:r w:rsidR="00A20496" w:rsidRPr="00695388">
        <w:rPr>
          <w:rFonts w:ascii="Times New Roman" w:eastAsia="Times New Roman" w:hAnsi="Times New Roman" w:cs="Times New Roman"/>
        </w:rPr>
        <w:t>īgum</w:t>
      </w:r>
      <w:r w:rsidR="000D172D" w:rsidRPr="00695388">
        <w:rPr>
          <w:rFonts w:ascii="Times New Roman" w:eastAsia="Times New Roman" w:hAnsi="Times New Roman" w:cs="Times New Roman"/>
        </w:rPr>
        <w:t xml:space="preserve">a </w:t>
      </w:r>
      <w:r w:rsidR="00A20496" w:rsidRPr="00695388">
        <w:rPr>
          <w:rFonts w:ascii="Times New Roman" w:eastAsia="Times New Roman" w:hAnsi="Times New Roman" w:cs="Times New Roman"/>
        </w:rPr>
        <w:t>summas kontroli.</w:t>
      </w:r>
      <w:r w:rsidR="0035512C" w:rsidRPr="00695388">
        <w:rPr>
          <w:rFonts w:ascii="Times New Roman" w:eastAsia="Times New Roman" w:hAnsi="Times New Roman" w:cs="Times New Roman"/>
        </w:rPr>
        <w:t xml:space="preserve"> </w:t>
      </w:r>
      <w:r w:rsidR="00F2146B" w:rsidRPr="00695388">
        <w:rPr>
          <w:rFonts w:ascii="Times New Roman" w:eastAsia="Times New Roman" w:hAnsi="Times New Roman" w:cs="Times New Roman"/>
        </w:rPr>
        <w:t>Pas</w:t>
      </w:r>
      <w:r w:rsidR="006866F7" w:rsidRPr="00695388">
        <w:rPr>
          <w:rFonts w:ascii="Times New Roman" w:eastAsia="Times New Roman" w:hAnsi="Times New Roman" w:cs="Times New Roman"/>
        </w:rPr>
        <w:t xml:space="preserve">ūtītājs ir tiesīgs apmaksāt </w:t>
      </w:r>
      <w:r w:rsidR="00E15CD0" w:rsidRPr="00695388">
        <w:rPr>
          <w:rFonts w:ascii="Times New Roman" w:eastAsia="Times New Roman" w:hAnsi="Times New Roman" w:cs="Times New Roman"/>
        </w:rPr>
        <w:t xml:space="preserve">esošā līguma </w:t>
      </w:r>
      <w:r w:rsidR="006866F7" w:rsidRPr="00695388">
        <w:rPr>
          <w:rFonts w:ascii="Times New Roman" w:eastAsia="Times New Roman" w:hAnsi="Times New Roman" w:cs="Times New Roman"/>
        </w:rPr>
        <w:t>sniegtos pakalpojumus tādā apmērā, kurš nepārsniedz</w:t>
      </w:r>
      <w:r w:rsidR="00BF24A0" w:rsidRPr="00695388">
        <w:rPr>
          <w:rFonts w:ascii="Times New Roman" w:eastAsia="Times New Roman" w:hAnsi="Times New Roman" w:cs="Times New Roman"/>
        </w:rPr>
        <w:t xml:space="preserve"> </w:t>
      </w:r>
      <w:r w:rsidR="00227832" w:rsidRPr="00695388">
        <w:rPr>
          <w:rFonts w:ascii="Times New Roman" w:eastAsia="Times New Roman" w:hAnsi="Times New Roman" w:cs="Times New Roman"/>
        </w:rPr>
        <w:t>L</w:t>
      </w:r>
      <w:r w:rsidR="00037F9F" w:rsidRPr="00695388">
        <w:rPr>
          <w:rFonts w:ascii="Times New Roman" w:eastAsia="Times New Roman" w:hAnsi="Times New Roman" w:cs="Times New Roman"/>
        </w:rPr>
        <w:t>īguma summu</w:t>
      </w:r>
      <w:r w:rsidR="00F2146B" w:rsidRPr="00695388">
        <w:rPr>
          <w:rFonts w:ascii="Times New Roman" w:eastAsia="Times New Roman" w:hAnsi="Times New Roman" w:cs="Times New Roman"/>
        </w:rPr>
        <w:t xml:space="preserve">. </w:t>
      </w:r>
      <w:r w:rsidR="000D172D" w:rsidRPr="00695388">
        <w:rPr>
          <w:rFonts w:ascii="Times New Roman" w:eastAsia="Times New Roman" w:hAnsi="Times New Roman" w:cs="Times New Roman"/>
        </w:rPr>
        <w:t>Gadījumā, ja līguma darbības laikā L</w:t>
      </w:r>
      <w:r w:rsidR="0035512C" w:rsidRPr="00695388">
        <w:rPr>
          <w:rFonts w:ascii="Times New Roman" w:eastAsia="Times New Roman" w:hAnsi="Times New Roman" w:cs="Times New Roman"/>
        </w:rPr>
        <w:t>īgum</w:t>
      </w:r>
      <w:r w:rsidR="000D172D" w:rsidRPr="00695388">
        <w:rPr>
          <w:rFonts w:ascii="Times New Roman" w:eastAsia="Times New Roman" w:hAnsi="Times New Roman" w:cs="Times New Roman"/>
        </w:rPr>
        <w:t xml:space="preserve">a </w:t>
      </w:r>
      <w:r w:rsidR="0035512C" w:rsidRPr="00695388">
        <w:rPr>
          <w:rFonts w:ascii="Times New Roman" w:eastAsia="Times New Roman" w:hAnsi="Times New Roman" w:cs="Times New Roman"/>
        </w:rPr>
        <w:t>summa</w:t>
      </w:r>
      <w:r w:rsidR="000D172D" w:rsidRPr="00695388">
        <w:rPr>
          <w:rFonts w:ascii="Times New Roman" w:eastAsia="Times New Roman" w:hAnsi="Times New Roman" w:cs="Times New Roman"/>
        </w:rPr>
        <w:t xml:space="preserve"> ir pārsniegta, </w:t>
      </w:r>
      <w:r w:rsidR="0018092A" w:rsidRPr="00695388">
        <w:rPr>
          <w:rFonts w:ascii="Times New Roman" w:eastAsia="Times New Roman" w:hAnsi="Times New Roman" w:cs="Times New Roman"/>
        </w:rPr>
        <w:t>šāds izpildīts pakapojums netiks apmaksāts</w:t>
      </w:r>
      <w:r w:rsidR="00924CBA" w:rsidRPr="00695388">
        <w:rPr>
          <w:rFonts w:ascii="Times New Roman" w:eastAsia="Times New Roman" w:hAnsi="Times New Roman" w:cs="Times New Roman"/>
        </w:rPr>
        <w:t>.</w:t>
      </w:r>
    </w:p>
    <w:p w:rsidR="00A74206" w:rsidRPr="00695388" w:rsidRDefault="00A74206" w:rsidP="00A74CAD">
      <w:pPr>
        <w:spacing w:after="0" w:line="240" w:lineRule="auto"/>
        <w:jc w:val="both"/>
        <w:rPr>
          <w:rFonts w:ascii="Times New Roman" w:eastAsia="Times New Roman" w:hAnsi="Times New Roman" w:cs="Times New Roman"/>
        </w:rPr>
      </w:pP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w:t>
      </w:r>
      <w:r w:rsidRPr="00695388">
        <w:rPr>
          <w:rFonts w:ascii="Times New Roman" w:eastAsia="Times New Roman" w:hAnsi="Times New Roman" w:cs="Times New Roman"/>
        </w:rPr>
        <w:tab/>
        <w:t>LĪGUMA DARBĪBAS TERMIŅI UN LAUŠANAS KARTĪBA</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5.1.</w:t>
      </w:r>
      <w:r w:rsidRPr="00695388">
        <w:rPr>
          <w:rFonts w:ascii="Times New Roman" w:eastAsia="Times New Roman" w:hAnsi="Times New Roman" w:cs="Times New Roman"/>
        </w:rPr>
        <w:tab/>
        <w:t>Līgums stājās spēka tā parakstīšanas dienā un ir spēkā uz 24 mēnešu periodu, skaitot no līguma noslēgšanas dienas.</w:t>
      </w:r>
      <w:r w:rsidR="00B0215B" w:rsidRPr="00695388">
        <w:t xml:space="preserve"> </w:t>
      </w:r>
      <w:r w:rsidR="00B0215B" w:rsidRPr="00695388">
        <w:rPr>
          <w:rFonts w:ascii="Times New Roman" w:eastAsia="Times New Roman" w:hAnsi="Times New Roman" w:cs="Times New Roman"/>
        </w:rPr>
        <w:t>Gadījumā, ja līdz Līguma darbības termiņa beigām kopējā līgumcena nav izlietota, Līgums ir spēkā kamēr tiek izlietota kopējā līgumcena</w:t>
      </w:r>
      <w:r w:rsidR="006303E2" w:rsidRPr="00695388">
        <w:rPr>
          <w:rFonts w:ascii="Times New Roman" w:eastAsia="Times New Roman" w:hAnsi="Times New Roman" w:cs="Times New Roman"/>
        </w:rPr>
        <w:t>.</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5.2.</w:t>
      </w:r>
      <w:r w:rsidRPr="00695388">
        <w:rPr>
          <w:rFonts w:ascii="Times New Roman" w:eastAsia="Times New Roman" w:hAnsi="Times New Roman" w:cs="Times New Roman"/>
        </w:rPr>
        <w:tab/>
        <w:t xml:space="preserve">Līgums tiek izbeigts, ja tiek pilnībā izmantotā līguma </w:t>
      </w:r>
      <w:r w:rsidR="00F138BF" w:rsidRPr="00695388">
        <w:rPr>
          <w:rFonts w:ascii="Times New Roman" w:eastAsia="Times New Roman" w:hAnsi="Times New Roman" w:cs="Times New Roman"/>
        </w:rPr>
        <w:t xml:space="preserve">3.1.punktā noteikta </w:t>
      </w:r>
      <w:r w:rsidRPr="00695388">
        <w:rPr>
          <w:rFonts w:ascii="Times New Roman" w:eastAsia="Times New Roman" w:hAnsi="Times New Roman" w:cs="Times New Roman"/>
        </w:rPr>
        <w:t xml:space="preserve">summa. </w:t>
      </w:r>
    </w:p>
    <w:p w:rsidR="00EA35E3"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5.3.</w:t>
      </w:r>
      <w:r w:rsidRPr="00695388">
        <w:rPr>
          <w:rFonts w:ascii="Times New Roman" w:eastAsia="Times New Roman" w:hAnsi="Times New Roman" w:cs="Times New Roman"/>
        </w:rPr>
        <w:tab/>
        <w:t>Pusēm ir tiesības vienpusēji izbeigt šo līgumu, par to rakstveidā brīdino</w:t>
      </w:r>
      <w:r w:rsidR="006303E2" w:rsidRPr="00695388">
        <w:rPr>
          <w:rFonts w:ascii="Times New Roman" w:eastAsia="Times New Roman" w:hAnsi="Times New Roman" w:cs="Times New Roman"/>
        </w:rPr>
        <w:t>t otru pusi 30 dienas iepriekš.</w:t>
      </w:r>
    </w:p>
    <w:p w:rsidR="00EA35E3" w:rsidRPr="00695388" w:rsidRDefault="00EA35E3" w:rsidP="00A74CAD">
      <w:pPr>
        <w:spacing w:after="0" w:line="240" w:lineRule="auto"/>
        <w:jc w:val="both"/>
        <w:rPr>
          <w:rFonts w:ascii="Times New Roman" w:eastAsia="Times New Roman" w:hAnsi="Times New Roman" w:cs="Times New Roman"/>
        </w:rPr>
      </w:pP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lastRenderedPageBreak/>
        <w:t>6.</w:t>
      </w:r>
      <w:r w:rsidRPr="00695388">
        <w:rPr>
          <w:rFonts w:ascii="Times New Roman" w:eastAsia="Times New Roman" w:hAnsi="Times New Roman" w:cs="Times New Roman"/>
        </w:rPr>
        <w:tab/>
        <w:t>CITI NOTEIKUMI</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6.1.</w:t>
      </w:r>
      <w:r w:rsidRPr="00695388">
        <w:rPr>
          <w:rFonts w:ascii="Times New Roman" w:eastAsia="Times New Roman" w:hAnsi="Times New Roman" w:cs="Times New Roman"/>
        </w:rPr>
        <w:tab/>
        <w:t>Puses visus paziņojumus nosūta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6.2.</w:t>
      </w:r>
      <w:r w:rsidRPr="00695388">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6.3.</w:t>
      </w:r>
      <w:r w:rsidRPr="00695388">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2E189B" w:rsidRPr="00695388" w:rsidRDefault="002E189B" w:rsidP="00A74CAD">
      <w:pPr>
        <w:spacing w:after="0" w:line="240" w:lineRule="auto"/>
        <w:jc w:val="both"/>
        <w:rPr>
          <w:rFonts w:ascii="Times New Roman" w:eastAsia="Times New Roman" w:hAnsi="Times New Roman" w:cs="Times New Roman"/>
        </w:rPr>
      </w:pPr>
      <w:r w:rsidRPr="00695388">
        <w:rPr>
          <w:rFonts w:ascii="Times New Roman" w:eastAsia="Times New Roman" w:hAnsi="Times New Roman" w:cs="Times New Roman"/>
        </w:rPr>
        <w:t>6.4.</w:t>
      </w:r>
      <w:r w:rsidRPr="00695388">
        <w:rPr>
          <w:rFonts w:ascii="Times New Roman" w:eastAsia="Times New Roman" w:hAnsi="Times New Roman" w:cs="Times New Roman"/>
        </w:rPr>
        <w:tab/>
        <w:t>Līgums sastādīts 2 eksemplāros, pa 1 eksemplāram katrai no Pusēm. Abiem eksemplāriem ir vienāds juridisks spēks.</w:t>
      </w:r>
    </w:p>
    <w:p w:rsidR="002E189B" w:rsidRPr="00695388" w:rsidRDefault="002E189B" w:rsidP="00A74CAD">
      <w:pPr>
        <w:spacing w:after="0" w:line="240" w:lineRule="auto"/>
        <w:jc w:val="both"/>
        <w:rPr>
          <w:rFonts w:ascii="Times New Roman" w:eastAsia="Times New Roman" w:hAnsi="Times New Roman" w:cs="Times New Roman"/>
        </w:rPr>
      </w:pPr>
    </w:p>
    <w:p w:rsidR="00467ED5" w:rsidRPr="00695388" w:rsidRDefault="00467ED5" w:rsidP="00A74CAD">
      <w:pPr>
        <w:spacing w:after="0" w:line="240" w:lineRule="auto"/>
        <w:jc w:val="both"/>
        <w:rPr>
          <w:rFonts w:ascii="Times New Roman" w:eastAsia="Times New Roman" w:hAnsi="Times New Roman" w:cs="Times New Roman"/>
        </w:rPr>
      </w:pPr>
    </w:p>
    <w:p w:rsidR="005A562A" w:rsidRPr="002E189B" w:rsidRDefault="002E189B" w:rsidP="00281A8F">
      <w:pPr>
        <w:spacing w:after="0" w:line="240" w:lineRule="auto"/>
        <w:ind w:firstLine="720"/>
        <w:jc w:val="both"/>
        <w:rPr>
          <w:rFonts w:ascii="Times New Roman" w:eastAsia="Times New Roman" w:hAnsi="Times New Roman" w:cs="Times New Roman"/>
        </w:rPr>
      </w:pPr>
      <w:r w:rsidRPr="00695388">
        <w:rPr>
          <w:rFonts w:ascii="Times New Roman" w:eastAsia="Times New Roman" w:hAnsi="Times New Roman" w:cs="Times New Roman"/>
        </w:rPr>
        <w:t>Pasūtītājs:</w:t>
      </w:r>
      <w:r w:rsidRPr="00695388">
        <w:rPr>
          <w:rFonts w:ascii="Times New Roman" w:eastAsia="Times New Roman" w:hAnsi="Times New Roman" w:cs="Times New Roman"/>
        </w:rPr>
        <w:tab/>
      </w:r>
      <w:r w:rsidRPr="00695388">
        <w:rPr>
          <w:rFonts w:ascii="Times New Roman" w:eastAsia="Times New Roman" w:hAnsi="Times New Roman" w:cs="Times New Roman"/>
        </w:rPr>
        <w:tab/>
      </w:r>
      <w:r w:rsidRPr="00695388">
        <w:rPr>
          <w:rFonts w:ascii="Times New Roman" w:eastAsia="Times New Roman" w:hAnsi="Times New Roman" w:cs="Times New Roman"/>
        </w:rPr>
        <w:tab/>
      </w:r>
      <w:r w:rsidRPr="00695388">
        <w:rPr>
          <w:rFonts w:ascii="Times New Roman" w:eastAsia="Times New Roman" w:hAnsi="Times New Roman" w:cs="Times New Roman"/>
        </w:rPr>
        <w:tab/>
      </w:r>
      <w:r w:rsidRPr="00695388">
        <w:rPr>
          <w:rFonts w:ascii="Times New Roman" w:eastAsia="Times New Roman" w:hAnsi="Times New Roman" w:cs="Times New Roman"/>
        </w:rPr>
        <w:tab/>
      </w:r>
      <w:r w:rsidRPr="00695388">
        <w:rPr>
          <w:rFonts w:ascii="Times New Roman" w:eastAsia="Times New Roman" w:hAnsi="Times New Roman" w:cs="Times New Roman"/>
        </w:rPr>
        <w:tab/>
      </w:r>
      <w:r w:rsidR="00281A8F" w:rsidRPr="00695388">
        <w:rPr>
          <w:rFonts w:ascii="Times New Roman" w:eastAsia="Times New Roman" w:hAnsi="Times New Roman" w:cs="Times New Roman"/>
        </w:rPr>
        <w:tab/>
      </w:r>
      <w:r w:rsidR="00281A8F" w:rsidRPr="00695388">
        <w:rPr>
          <w:rFonts w:ascii="Times New Roman" w:eastAsia="Times New Roman" w:hAnsi="Times New Roman" w:cs="Times New Roman"/>
        </w:rPr>
        <w:tab/>
      </w:r>
      <w:r w:rsidRPr="00695388">
        <w:rPr>
          <w:rFonts w:ascii="Times New Roman" w:eastAsia="Times New Roman" w:hAnsi="Times New Roman" w:cs="Times New Roman"/>
        </w:rPr>
        <w:t>Uzņēmējs:</w:t>
      </w:r>
      <w:bookmarkStart w:id="3" w:name="_GoBack"/>
      <w:bookmarkEnd w:id="3"/>
    </w:p>
    <w:p w:rsidR="005A562A" w:rsidRPr="002E189B" w:rsidRDefault="005A562A" w:rsidP="00A74CAD">
      <w:pPr>
        <w:spacing w:after="0" w:line="240" w:lineRule="auto"/>
        <w:jc w:val="both"/>
        <w:rPr>
          <w:rFonts w:ascii="Times New Roman" w:eastAsia="Times New Roman" w:hAnsi="Times New Roman" w:cs="Times New Roman"/>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bookmarkEnd w:id="0"/>
    <w:bookmarkEnd w:id="1"/>
    <w:bookmarkEnd w:id="2"/>
    <w:p w:rsidR="00C71A53" w:rsidRDefault="00C71A53" w:rsidP="00A74CAD">
      <w:pPr>
        <w:spacing w:after="0" w:line="240" w:lineRule="auto"/>
        <w:jc w:val="both"/>
        <w:rPr>
          <w:rFonts w:ascii="Times New Roman" w:eastAsia="Times New Roman" w:hAnsi="Times New Roman" w:cs="Times New Roman"/>
          <w:b/>
        </w:rPr>
      </w:pPr>
    </w:p>
    <w:sectPr w:rsidR="00C71A53" w:rsidSect="001D2029">
      <w:headerReference w:type="default" r:id="rId8"/>
      <w:footerReference w:type="even" r:id="rId9"/>
      <w:footerReference w:type="default" r:id="rId10"/>
      <w:pgSz w:w="11905" w:h="16837" w:code="9"/>
      <w:pgMar w:top="993"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5E" w:rsidRDefault="003B5E5E">
      <w:pPr>
        <w:spacing w:after="0" w:line="240" w:lineRule="auto"/>
      </w:pPr>
      <w:r>
        <w:separator/>
      </w:r>
    </w:p>
  </w:endnote>
  <w:endnote w:type="continuationSeparator" w:id="0">
    <w:p w:rsidR="003B5E5E" w:rsidRDefault="003B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rsidP="001D2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A0E" w:rsidRDefault="009A6A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rsidP="001D2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388">
      <w:rPr>
        <w:rStyle w:val="PageNumber"/>
        <w:noProof/>
      </w:rPr>
      <w:t>2</w:t>
    </w:r>
    <w:r>
      <w:rPr>
        <w:rStyle w:val="PageNumber"/>
      </w:rPr>
      <w:fldChar w:fldCharType="end"/>
    </w:r>
  </w:p>
  <w:p w:rsidR="009A6A0E" w:rsidRDefault="009A6A0E">
    <w:pPr>
      <w:pStyle w:val="Footer"/>
      <w:ind w:right="360"/>
      <w:rPr>
        <w:i/>
      </w:rPr>
    </w:pPr>
  </w:p>
  <w:p w:rsidR="009A6A0E" w:rsidRPr="00E11649" w:rsidRDefault="009A6A0E">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A0E" w:rsidRDefault="009A6A0E">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9A6A0E" w:rsidRDefault="009A6A0E">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5E" w:rsidRDefault="003B5E5E">
      <w:pPr>
        <w:spacing w:after="0" w:line="240" w:lineRule="auto"/>
      </w:pPr>
      <w:r>
        <w:separator/>
      </w:r>
    </w:p>
  </w:footnote>
  <w:footnote w:type="continuationSeparator" w:id="0">
    <w:p w:rsidR="003B5E5E" w:rsidRDefault="003B5E5E">
      <w:pPr>
        <w:spacing w:after="0" w:line="240" w:lineRule="auto"/>
      </w:pPr>
      <w:r>
        <w:continuationSeparator/>
      </w:r>
    </w:p>
  </w:footnote>
  <w:footnote w:id="1">
    <w:p w:rsidR="00BE4BC7" w:rsidRPr="00BE4BC7" w:rsidRDefault="00BE4BC7" w:rsidP="00BE4BC7">
      <w:pPr>
        <w:pStyle w:val="Default"/>
        <w:jc w:val="both"/>
        <w:rPr>
          <w:rFonts w:eastAsia="Times New Roman"/>
          <w:i/>
          <w:sz w:val="20"/>
          <w:szCs w:val="20"/>
          <w:lang w:eastAsia="lv-LV"/>
        </w:rPr>
      </w:pPr>
      <w:r w:rsidRPr="00B5460D">
        <w:rPr>
          <w:rStyle w:val="FootnoteReference"/>
          <w:sz w:val="20"/>
          <w:szCs w:val="20"/>
        </w:rPr>
        <w:footnoteRef/>
      </w:r>
      <w:r w:rsidRPr="00B5460D">
        <w:rPr>
          <w:sz w:val="20"/>
          <w:szCs w:val="20"/>
        </w:rPr>
        <w:t xml:space="preserve"> </w:t>
      </w:r>
      <w:r w:rsidRPr="00BE4BC7">
        <w:rPr>
          <w:bCs/>
          <w:i/>
          <w:sz w:val="20"/>
          <w:szCs w:val="20"/>
          <w:lang w:eastAsia="lv-LV"/>
        </w:rPr>
        <w:t xml:space="preserve">Mazais uzņēmums </w:t>
      </w:r>
      <w:r w:rsidRPr="00BE4BC7">
        <w:rPr>
          <w:i/>
          <w:sz w:val="20"/>
          <w:szCs w:val="20"/>
          <w:lang w:eastAsia="lv-LV"/>
        </w:rPr>
        <w:t xml:space="preserve">ir uzņēmums, kurā nodarbinātas mazāk nekā 50 personas un kura gada apgrozījums un/vai gada bilance kopā nepārsniedz 10 miljonus </w:t>
      </w:r>
      <w:r w:rsidRPr="00BE4BC7">
        <w:rPr>
          <w:i/>
          <w:iCs/>
          <w:sz w:val="20"/>
          <w:szCs w:val="20"/>
          <w:lang w:eastAsia="lv-LV"/>
        </w:rPr>
        <w:t xml:space="preserve">euro; </w:t>
      </w:r>
    </w:p>
    <w:p w:rsidR="00BE4BC7" w:rsidRPr="00BE4BC7" w:rsidRDefault="00BE4BC7" w:rsidP="00BE4BC7">
      <w:pPr>
        <w:jc w:val="both"/>
        <w:rPr>
          <w:rFonts w:ascii="Times New Roman" w:hAnsi="Times New Roman" w:cs="Times New Roman"/>
          <w:i/>
          <w:sz w:val="20"/>
        </w:rPr>
      </w:pPr>
      <w:r w:rsidRPr="00BE4BC7">
        <w:rPr>
          <w:rFonts w:ascii="Times New Roman" w:hAnsi="Times New Roman" w:cs="Times New Roman"/>
          <w:bCs/>
          <w:i/>
          <w:color w:val="000000"/>
          <w:sz w:val="20"/>
          <w:szCs w:val="20"/>
          <w:lang w:eastAsia="lv-LV"/>
        </w:rPr>
        <w:t xml:space="preserve">Vidējais uzņēmums </w:t>
      </w:r>
      <w:r w:rsidRPr="00BE4BC7">
        <w:rPr>
          <w:rFonts w:ascii="Times New Roman" w:hAnsi="Times New Roman" w:cs="Times New Roman"/>
          <w:i/>
          <w:color w:val="000000"/>
          <w:sz w:val="20"/>
          <w:szCs w:val="20"/>
          <w:lang w:eastAsia="lv-LV"/>
        </w:rPr>
        <w:t xml:space="preserve">ir uzņēmums, kas nav mazais uzņēmums, un kurā nodarbinātas mazāk nekā 250 personas un kura gada apgrozījums nepārsniedz 50 miljonus </w:t>
      </w:r>
      <w:r w:rsidRPr="00BE4BC7">
        <w:rPr>
          <w:rFonts w:ascii="Times New Roman" w:hAnsi="Times New Roman" w:cs="Times New Roman"/>
          <w:i/>
          <w:iCs/>
          <w:color w:val="000000"/>
          <w:sz w:val="20"/>
          <w:szCs w:val="20"/>
          <w:lang w:eastAsia="lv-LV"/>
        </w:rPr>
        <w:t>euro</w:t>
      </w:r>
      <w:r w:rsidRPr="00BE4BC7">
        <w:rPr>
          <w:rFonts w:ascii="Times New Roman" w:hAnsi="Times New Roman" w:cs="Times New Roman"/>
          <w:i/>
          <w:color w:val="000000"/>
          <w:sz w:val="20"/>
          <w:szCs w:val="20"/>
          <w:lang w:eastAsia="lv-LV"/>
        </w:rPr>
        <w:t xml:space="preserve">, </w:t>
      </w:r>
      <w:r w:rsidRPr="00BE4BC7">
        <w:rPr>
          <w:rFonts w:ascii="Times New Roman" w:hAnsi="Times New Roman" w:cs="Times New Roman"/>
          <w:i/>
          <w:iCs/>
          <w:color w:val="000000"/>
          <w:sz w:val="20"/>
          <w:szCs w:val="20"/>
          <w:lang w:eastAsia="lv-LV"/>
        </w:rPr>
        <w:t xml:space="preserve">un/vai, </w:t>
      </w:r>
      <w:r w:rsidRPr="00BE4BC7">
        <w:rPr>
          <w:rFonts w:ascii="Times New Roman" w:hAnsi="Times New Roman" w:cs="Times New Roman"/>
          <w:i/>
          <w:color w:val="000000"/>
          <w:sz w:val="20"/>
          <w:szCs w:val="20"/>
          <w:lang w:eastAsia="lv-LV"/>
        </w:rPr>
        <w:t xml:space="preserve">kura gada bilance kopā nepārsniedz 43 miljonus </w:t>
      </w:r>
      <w:r w:rsidRPr="00BE4BC7">
        <w:rPr>
          <w:rFonts w:ascii="Times New Roman" w:hAnsi="Times New Roman" w:cs="Times New Roman"/>
          <w:i/>
          <w:iCs/>
          <w:color w:val="000000"/>
          <w:sz w:val="20"/>
          <w:szCs w:val="20"/>
          <w:lang w:eastAsia="lv-LV"/>
        </w:rPr>
        <w:t>euro</w:t>
      </w:r>
      <w:r w:rsidRPr="00BE4BC7">
        <w:rPr>
          <w:rFonts w:ascii="Times New Roman" w:hAnsi="Times New Roman" w:cs="Times New Roman"/>
          <w:i/>
          <w:color w:val="000000"/>
          <w:sz w:val="20"/>
          <w:szCs w:val="20"/>
          <w:lang w:eastAsia="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pPr>
      <w:pStyle w:val="Header"/>
    </w:pPr>
  </w:p>
  <w:p w:rsidR="009A6A0E" w:rsidRDefault="009A6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F57DEC"/>
    <w:multiLevelType w:val="multilevel"/>
    <w:tmpl w:val="AFA850E4"/>
    <w:styleLink w:val="11111123122"/>
    <w:lvl w:ilvl="0">
      <w:start w:val="1"/>
      <w:numFmt w:val="decimal"/>
      <w:lvlText w:val="%1."/>
      <w:lvlJc w:val="left"/>
      <w:pPr>
        <w:tabs>
          <w:tab w:val="num" w:pos="360"/>
        </w:tabs>
        <w:ind w:left="360" w:hanging="360"/>
      </w:p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
    <w:nsid w:val="414F285B"/>
    <w:multiLevelType w:val="multilevel"/>
    <w:tmpl w:val="A9FA4ED6"/>
    <w:lvl w:ilvl="0">
      <w:start w:val="2"/>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2F0207A"/>
    <w:multiLevelType w:val="multilevel"/>
    <w:tmpl w:val="79C88C3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0">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E903CEF"/>
    <w:multiLevelType w:val="multilevel"/>
    <w:tmpl w:val="B3F2DC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F716353"/>
    <w:multiLevelType w:val="multilevel"/>
    <w:tmpl w:val="CC1E28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080121A"/>
    <w:multiLevelType w:val="multilevel"/>
    <w:tmpl w:val="EDF2EC62"/>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nsid w:val="7A21046D"/>
    <w:multiLevelType w:val="multilevel"/>
    <w:tmpl w:val="7960D2A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D3D6D0B"/>
    <w:multiLevelType w:val="hybridMultilevel"/>
    <w:tmpl w:val="106A3184"/>
    <w:lvl w:ilvl="0" w:tplc="F31656F0">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8">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8"/>
  </w:num>
  <w:num w:numId="5">
    <w:abstractNumId w:val="1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16"/>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4A"/>
    <w:rsid w:val="000034C1"/>
    <w:rsid w:val="00004162"/>
    <w:rsid w:val="000076A9"/>
    <w:rsid w:val="00014B11"/>
    <w:rsid w:val="00016E76"/>
    <w:rsid w:val="000248E0"/>
    <w:rsid w:val="00024C57"/>
    <w:rsid w:val="000264B1"/>
    <w:rsid w:val="0003034D"/>
    <w:rsid w:val="00032CC5"/>
    <w:rsid w:val="00037F9F"/>
    <w:rsid w:val="0005552B"/>
    <w:rsid w:val="0006230A"/>
    <w:rsid w:val="00074053"/>
    <w:rsid w:val="00074EC6"/>
    <w:rsid w:val="00077BB2"/>
    <w:rsid w:val="0008587E"/>
    <w:rsid w:val="000A18AE"/>
    <w:rsid w:val="000B5014"/>
    <w:rsid w:val="000C1A55"/>
    <w:rsid w:val="000C5246"/>
    <w:rsid w:val="000D172D"/>
    <w:rsid w:val="000D599E"/>
    <w:rsid w:val="000E0665"/>
    <w:rsid w:val="000F50C3"/>
    <w:rsid w:val="000F7079"/>
    <w:rsid w:val="00102590"/>
    <w:rsid w:val="00103B83"/>
    <w:rsid w:val="00106694"/>
    <w:rsid w:val="001146D9"/>
    <w:rsid w:val="001151CC"/>
    <w:rsid w:val="00115D82"/>
    <w:rsid w:val="00120951"/>
    <w:rsid w:val="00123FCD"/>
    <w:rsid w:val="00131362"/>
    <w:rsid w:val="00134518"/>
    <w:rsid w:val="0013734E"/>
    <w:rsid w:val="00156FAF"/>
    <w:rsid w:val="00164052"/>
    <w:rsid w:val="00165BB3"/>
    <w:rsid w:val="00165E73"/>
    <w:rsid w:val="00166DAA"/>
    <w:rsid w:val="00172BD0"/>
    <w:rsid w:val="00173582"/>
    <w:rsid w:val="00177E9C"/>
    <w:rsid w:val="0018092A"/>
    <w:rsid w:val="00183F49"/>
    <w:rsid w:val="00184598"/>
    <w:rsid w:val="0018737E"/>
    <w:rsid w:val="001909D1"/>
    <w:rsid w:val="0019453D"/>
    <w:rsid w:val="0019605A"/>
    <w:rsid w:val="00196153"/>
    <w:rsid w:val="00196933"/>
    <w:rsid w:val="001A5FDD"/>
    <w:rsid w:val="001B03A3"/>
    <w:rsid w:val="001B54BD"/>
    <w:rsid w:val="001B7642"/>
    <w:rsid w:val="001C0F43"/>
    <w:rsid w:val="001C56D0"/>
    <w:rsid w:val="001D2029"/>
    <w:rsid w:val="001D3920"/>
    <w:rsid w:val="001E7560"/>
    <w:rsid w:val="002049DE"/>
    <w:rsid w:val="002134CA"/>
    <w:rsid w:val="002253B8"/>
    <w:rsid w:val="00226284"/>
    <w:rsid w:val="00227832"/>
    <w:rsid w:val="002314C7"/>
    <w:rsid w:val="00233B0B"/>
    <w:rsid w:val="00240174"/>
    <w:rsid w:val="0025155A"/>
    <w:rsid w:val="00257C95"/>
    <w:rsid w:val="00261DF8"/>
    <w:rsid w:val="002678DA"/>
    <w:rsid w:val="00267A64"/>
    <w:rsid w:val="00281A8F"/>
    <w:rsid w:val="002906BC"/>
    <w:rsid w:val="00296A03"/>
    <w:rsid w:val="002B0153"/>
    <w:rsid w:val="002C39CF"/>
    <w:rsid w:val="002D392C"/>
    <w:rsid w:val="002E189B"/>
    <w:rsid w:val="002E28EC"/>
    <w:rsid w:val="002E7E3F"/>
    <w:rsid w:val="002F02F6"/>
    <w:rsid w:val="002F0B98"/>
    <w:rsid w:val="00304411"/>
    <w:rsid w:val="0032624B"/>
    <w:rsid w:val="00330FA3"/>
    <w:rsid w:val="00334554"/>
    <w:rsid w:val="00343E3D"/>
    <w:rsid w:val="0035361A"/>
    <w:rsid w:val="003547A0"/>
    <w:rsid w:val="0035512C"/>
    <w:rsid w:val="00366F54"/>
    <w:rsid w:val="00367185"/>
    <w:rsid w:val="00370DF7"/>
    <w:rsid w:val="00376825"/>
    <w:rsid w:val="003A0E48"/>
    <w:rsid w:val="003A7658"/>
    <w:rsid w:val="003B1885"/>
    <w:rsid w:val="003B2463"/>
    <w:rsid w:val="003B5E5E"/>
    <w:rsid w:val="003C0740"/>
    <w:rsid w:val="003C07EE"/>
    <w:rsid w:val="003C3F9A"/>
    <w:rsid w:val="003D1156"/>
    <w:rsid w:val="003D3DAF"/>
    <w:rsid w:val="003D3E37"/>
    <w:rsid w:val="003D475B"/>
    <w:rsid w:val="003D6FCA"/>
    <w:rsid w:val="003E4959"/>
    <w:rsid w:val="003F4E41"/>
    <w:rsid w:val="0040165F"/>
    <w:rsid w:val="0041126D"/>
    <w:rsid w:val="004113EF"/>
    <w:rsid w:val="00414E01"/>
    <w:rsid w:val="00417D76"/>
    <w:rsid w:val="00423C8E"/>
    <w:rsid w:val="00424111"/>
    <w:rsid w:val="00425279"/>
    <w:rsid w:val="00432E93"/>
    <w:rsid w:val="00436FAA"/>
    <w:rsid w:val="004373C7"/>
    <w:rsid w:val="004408EA"/>
    <w:rsid w:val="0044534A"/>
    <w:rsid w:val="00454B07"/>
    <w:rsid w:val="0045776A"/>
    <w:rsid w:val="0045796D"/>
    <w:rsid w:val="0046514D"/>
    <w:rsid w:val="0046583C"/>
    <w:rsid w:val="00467ED5"/>
    <w:rsid w:val="0047331C"/>
    <w:rsid w:val="0047545A"/>
    <w:rsid w:val="00477A15"/>
    <w:rsid w:val="004809CC"/>
    <w:rsid w:val="00482352"/>
    <w:rsid w:val="0049339D"/>
    <w:rsid w:val="004A3837"/>
    <w:rsid w:val="004B44DB"/>
    <w:rsid w:val="004C33D5"/>
    <w:rsid w:val="004C4AC1"/>
    <w:rsid w:val="004C655B"/>
    <w:rsid w:val="004D25E6"/>
    <w:rsid w:val="004D27A7"/>
    <w:rsid w:val="004D7EA3"/>
    <w:rsid w:val="004D7FF4"/>
    <w:rsid w:val="004E5878"/>
    <w:rsid w:val="005013AF"/>
    <w:rsid w:val="00503E57"/>
    <w:rsid w:val="00506450"/>
    <w:rsid w:val="00524331"/>
    <w:rsid w:val="0053102A"/>
    <w:rsid w:val="0053614A"/>
    <w:rsid w:val="00540152"/>
    <w:rsid w:val="00540A01"/>
    <w:rsid w:val="00541327"/>
    <w:rsid w:val="00541EE8"/>
    <w:rsid w:val="0054285E"/>
    <w:rsid w:val="0054691F"/>
    <w:rsid w:val="00551E38"/>
    <w:rsid w:val="00567EBA"/>
    <w:rsid w:val="005763E1"/>
    <w:rsid w:val="00586EE8"/>
    <w:rsid w:val="005914FA"/>
    <w:rsid w:val="0059166C"/>
    <w:rsid w:val="00594C00"/>
    <w:rsid w:val="005966AF"/>
    <w:rsid w:val="005A562A"/>
    <w:rsid w:val="005A7046"/>
    <w:rsid w:val="005B239D"/>
    <w:rsid w:val="005C73A1"/>
    <w:rsid w:val="005D00D9"/>
    <w:rsid w:val="005D69EC"/>
    <w:rsid w:val="005E24D4"/>
    <w:rsid w:val="005E61A9"/>
    <w:rsid w:val="005F2D24"/>
    <w:rsid w:val="005F3566"/>
    <w:rsid w:val="005F5D64"/>
    <w:rsid w:val="006109EC"/>
    <w:rsid w:val="00613FC9"/>
    <w:rsid w:val="00615C29"/>
    <w:rsid w:val="006209DD"/>
    <w:rsid w:val="00627E10"/>
    <w:rsid w:val="006303E2"/>
    <w:rsid w:val="00632C89"/>
    <w:rsid w:val="00633A47"/>
    <w:rsid w:val="006435E4"/>
    <w:rsid w:val="00645618"/>
    <w:rsid w:val="00652126"/>
    <w:rsid w:val="0066426E"/>
    <w:rsid w:val="00672C61"/>
    <w:rsid w:val="00677DED"/>
    <w:rsid w:val="006822E4"/>
    <w:rsid w:val="0068354F"/>
    <w:rsid w:val="006866F7"/>
    <w:rsid w:val="00695388"/>
    <w:rsid w:val="006A01B1"/>
    <w:rsid w:val="006A13E4"/>
    <w:rsid w:val="006A3ED3"/>
    <w:rsid w:val="006A6DCC"/>
    <w:rsid w:val="006B0BCC"/>
    <w:rsid w:val="006B1DDB"/>
    <w:rsid w:val="006B1E96"/>
    <w:rsid w:val="006B7C79"/>
    <w:rsid w:val="006C3E88"/>
    <w:rsid w:val="006C4CAA"/>
    <w:rsid w:val="006C6FEA"/>
    <w:rsid w:val="006E068B"/>
    <w:rsid w:val="006F1430"/>
    <w:rsid w:val="006F3C49"/>
    <w:rsid w:val="006F5E7E"/>
    <w:rsid w:val="007034FB"/>
    <w:rsid w:val="00710899"/>
    <w:rsid w:val="007272FF"/>
    <w:rsid w:val="00730055"/>
    <w:rsid w:val="00732600"/>
    <w:rsid w:val="00737361"/>
    <w:rsid w:val="00744DC6"/>
    <w:rsid w:val="00780425"/>
    <w:rsid w:val="007807E9"/>
    <w:rsid w:val="00781DD4"/>
    <w:rsid w:val="007821B0"/>
    <w:rsid w:val="007876B7"/>
    <w:rsid w:val="00791216"/>
    <w:rsid w:val="00795556"/>
    <w:rsid w:val="007A1C52"/>
    <w:rsid w:val="007A77C4"/>
    <w:rsid w:val="007B5FA2"/>
    <w:rsid w:val="007B64DF"/>
    <w:rsid w:val="007B7E47"/>
    <w:rsid w:val="007C35D5"/>
    <w:rsid w:val="007D1A49"/>
    <w:rsid w:val="007D2921"/>
    <w:rsid w:val="007D7F47"/>
    <w:rsid w:val="007E3104"/>
    <w:rsid w:val="007F16C8"/>
    <w:rsid w:val="008008D4"/>
    <w:rsid w:val="00802923"/>
    <w:rsid w:val="00803627"/>
    <w:rsid w:val="00807130"/>
    <w:rsid w:val="008112A2"/>
    <w:rsid w:val="0081517E"/>
    <w:rsid w:val="00816F7B"/>
    <w:rsid w:val="00824190"/>
    <w:rsid w:val="00832A0C"/>
    <w:rsid w:val="00833ED5"/>
    <w:rsid w:val="008355F3"/>
    <w:rsid w:val="008357A4"/>
    <w:rsid w:val="00836104"/>
    <w:rsid w:val="00843EA3"/>
    <w:rsid w:val="00844569"/>
    <w:rsid w:val="00857705"/>
    <w:rsid w:val="0086354E"/>
    <w:rsid w:val="0086583C"/>
    <w:rsid w:val="00866D6D"/>
    <w:rsid w:val="00875303"/>
    <w:rsid w:val="00882823"/>
    <w:rsid w:val="008854C9"/>
    <w:rsid w:val="0088680B"/>
    <w:rsid w:val="008A48C6"/>
    <w:rsid w:val="008A4BAC"/>
    <w:rsid w:val="008A4CED"/>
    <w:rsid w:val="008A7CE1"/>
    <w:rsid w:val="008B5BB6"/>
    <w:rsid w:val="008C099E"/>
    <w:rsid w:val="008C0BE9"/>
    <w:rsid w:val="008C2588"/>
    <w:rsid w:val="008C3BCA"/>
    <w:rsid w:val="008D4F8E"/>
    <w:rsid w:val="008D7124"/>
    <w:rsid w:val="008E3801"/>
    <w:rsid w:val="008F12A0"/>
    <w:rsid w:val="008F1633"/>
    <w:rsid w:val="008F7FCF"/>
    <w:rsid w:val="0090581B"/>
    <w:rsid w:val="00905D62"/>
    <w:rsid w:val="00911C9B"/>
    <w:rsid w:val="00917248"/>
    <w:rsid w:val="00923EC0"/>
    <w:rsid w:val="00924CBA"/>
    <w:rsid w:val="00927251"/>
    <w:rsid w:val="00937553"/>
    <w:rsid w:val="00942120"/>
    <w:rsid w:val="00953708"/>
    <w:rsid w:val="00956798"/>
    <w:rsid w:val="00961050"/>
    <w:rsid w:val="0096251E"/>
    <w:rsid w:val="00980150"/>
    <w:rsid w:val="009816D6"/>
    <w:rsid w:val="00985EBC"/>
    <w:rsid w:val="00986ADB"/>
    <w:rsid w:val="00993377"/>
    <w:rsid w:val="009945E9"/>
    <w:rsid w:val="009A3D98"/>
    <w:rsid w:val="009A6A0E"/>
    <w:rsid w:val="009C106C"/>
    <w:rsid w:val="009D70F8"/>
    <w:rsid w:val="009E37A4"/>
    <w:rsid w:val="009E64C6"/>
    <w:rsid w:val="009F7B65"/>
    <w:rsid w:val="00A04870"/>
    <w:rsid w:val="00A20257"/>
    <w:rsid w:val="00A20496"/>
    <w:rsid w:val="00A2086B"/>
    <w:rsid w:val="00A245CE"/>
    <w:rsid w:val="00A262CE"/>
    <w:rsid w:val="00A47961"/>
    <w:rsid w:val="00A47D3C"/>
    <w:rsid w:val="00A57B5D"/>
    <w:rsid w:val="00A61497"/>
    <w:rsid w:val="00A64CDF"/>
    <w:rsid w:val="00A72BEF"/>
    <w:rsid w:val="00A74206"/>
    <w:rsid w:val="00A74CAD"/>
    <w:rsid w:val="00A86A21"/>
    <w:rsid w:val="00A91DED"/>
    <w:rsid w:val="00A93DC9"/>
    <w:rsid w:val="00AA01C6"/>
    <w:rsid w:val="00AA2E39"/>
    <w:rsid w:val="00AA340E"/>
    <w:rsid w:val="00AA6B62"/>
    <w:rsid w:val="00AA7D3A"/>
    <w:rsid w:val="00AB1FB6"/>
    <w:rsid w:val="00AB3EBF"/>
    <w:rsid w:val="00AC75EB"/>
    <w:rsid w:val="00AD0661"/>
    <w:rsid w:val="00AD0749"/>
    <w:rsid w:val="00AD5303"/>
    <w:rsid w:val="00AE2227"/>
    <w:rsid w:val="00AE3624"/>
    <w:rsid w:val="00AF1135"/>
    <w:rsid w:val="00AF5411"/>
    <w:rsid w:val="00AF6B8A"/>
    <w:rsid w:val="00AF75A7"/>
    <w:rsid w:val="00B010F2"/>
    <w:rsid w:val="00B0215B"/>
    <w:rsid w:val="00B027BC"/>
    <w:rsid w:val="00B04CCA"/>
    <w:rsid w:val="00B0773D"/>
    <w:rsid w:val="00B167C2"/>
    <w:rsid w:val="00B17F06"/>
    <w:rsid w:val="00B2513F"/>
    <w:rsid w:val="00B271A2"/>
    <w:rsid w:val="00B31797"/>
    <w:rsid w:val="00B33ED1"/>
    <w:rsid w:val="00B36F8C"/>
    <w:rsid w:val="00B37FAA"/>
    <w:rsid w:val="00B41BC9"/>
    <w:rsid w:val="00B44E55"/>
    <w:rsid w:val="00B46F39"/>
    <w:rsid w:val="00B515D0"/>
    <w:rsid w:val="00B5181E"/>
    <w:rsid w:val="00B5423C"/>
    <w:rsid w:val="00B802E2"/>
    <w:rsid w:val="00B84CAB"/>
    <w:rsid w:val="00B90E15"/>
    <w:rsid w:val="00B92E41"/>
    <w:rsid w:val="00B93A31"/>
    <w:rsid w:val="00BA3FD7"/>
    <w:rsid w:val="00BB2256"/>
    <w:rsid w:val="00BB33CB"/>
    <w:rsid w:val="00BD0991"/>
    <w:rsid w:val="00BD0CD4"/>
    <w:rsid w:val="00BD2C52"/>
    <w:rsid w:val="00BD4563"/>
    <w:rsid w:val="00BD466D"/>
    <w:rsid w:val="00BD692A"/>
    <w:rsid w:val="00BE3611"/>
    <w:rsid w:val="00BE4BC7"/>
    <w:rsid w:val="00BF038D"/>
    <w:rsid w:val="00BF24A0"/>
    <w:rsid w:val="00C072DA"/>
    <w:rsid w:val="00C100B1"/>
    <w:rsid w:val="00C14736"/>
    <w:rsid w:val="00C17811"/>
    <w:rsid w:val="00C23A91"/>
    <w:rsid w:val="00C255B5"/>
    <w:rsid w:val="00C32B79"/>
    <w:rsid w:val="00C71A53"/>
    <w:rsid w:val="00C7299B"/>
    <w:rsid w:val="00C77489"/>
    <w:rsid w:val="00C77ACB"/>
    <w:rsid w:val="00C81654"/>
    <w:rsid w:val="00C8223B"/>
    <w:rsid w:val="00C86BD6"/>
    <w:rsid w:val="00CA3EEA"/>
    <w:rsid w:val="00CA56EB"/>
    <w:rsid w:val="00CB2022"/>
    <w:rsid w:val="00CC75F8"/>
    <w:rsid w:val="00CD6C7D"/>
    <w:rsid w:val="00CE0DAB"/>
    <w:rsid w:val="00CE2D61"/>
    <w:rsid w:val="00CE3A58"/>
    <w:rsid w:val="00CE453F"/>
    <w:rsid w:val="00CE62A9"/>
    <w:rsid w:val="00CF7650"/>
    <w:rsid w:val="00D065EC"/>
    <w:rsid w:val="00D0779F"/>
    <w:rsid w:val="00D17AB4"/>
    <w:rsid w:val="00D26C24"/>
    <w:rsid w:val="00D403C5"/>
    <w:rsid w:val="00D43892"/>
    <w:rsid w:val="00D44E7E"/>
    <w:rsid w:val="00D57016"/>
    <w:rsid w:val="00D624E8"/>
    <w:rsid w:val="00D73781"/>
    <w:rsid w:val="00D804F3"/>
    <w:rsid w:val="00D83B84"/>
    <w:rsid w:val="00D8643D"/>
    <w:rsid w:val="00D90DFB"/>
    <w:rsid w:val="00D928EA"/>
    <w:rsid w:val="00D94CB5"/>
    <w:rsid w:val="00DA1167"/>
    <w:rsid w:val="00DA4061"/>
    <w:rsid w:val="00DA5812"/>
    <w:rsid w:val="00DA71F1"/>
    <w:rsid w:val="00DC2597"/>
    <w:rsid w:val="00DC705F"/>
    <w:rsid w:val="00DD4240"/>
    <w:rsid w:val="00DE31C6"/>
    <w:rsid w:val="00DE7410"/>
    <w:rsid w:val="00DF7E5E"/>
    <w:rsid w:val="00E0497E"/>
    <w:rsid w:val="00E1325F"/>
    <w:rsid w:val="00E14817"/>
    <w:rsid w:val="00E15C54"/>
    <w:rsid w:val="00E15CD0"/>
    <w:rsid w:val="00E16BD6"/>
    <w:rsid w:val="00E16E0E"/>
    <w:rsid w:val="00E210E8"/>
    <w:rsid w:val="00E25825"/>
    <w:rsid w:val="00E26E87"/>
    <w:rsid w:val="00E372EE"/>
    <w:rsid w:val="00E42841"/>
    <w:rsid w:val="00E4535F"/>
    <w:rsid w:val="00E63D3D"/>
    <w:rsid w:val="00E974C6"/>
    <w:rsid w:val="00E9788B"/>
    <w:rsid w:val="00EA0BEF"/>
    <w:rsid w:val="00EA35E3"/>
    <w:rsid w:val="00EA4D01"/>
    <w:rsid w:val="00EA56A4"/>
    <w:rsid w:val="00EC3D23"/>
    <w:rsid w:val="00ED61D6"/>
    <w:rsid w:val="00ED7069"/>
    <w:rsid w:val="00EF5001"/>
    <w:rsid w:val="00F038E0"/>
    <w:rsid w:val="00F1211D"/>
    <w:rsid w:val="00F138BF"/>
    <w:rsid w:val="00F15CB3"/>
    <w:rsid w:val="00F161F0"/>
    <w:rsid w:val="00F168A4"/>
    <w:rsid w:val="00F2146B"/>
    <w:rsid w:val="00F2531D"/>
    <w:rsid w:val="00F36347"/>
    <w:rsid w:val="00F50B06"/>
    <w:rsid w:val="00F51561"/>
    <w:rsid w:val="00F53AF6"/>
    <w:rsid w:val="00F54B03"/>
    <w:rsid w:val="00F57698"/>
    <w:rsid w:val="00F70C8F"/>
    <w:rsid w:val="00F74E7E"/>
    <w:rsid w:val="00F758A8"/>
    <w:rsid w:val="00F812BE"/>
    <w:rsid w:val="00F95126"/>
    <w:rsid w:val="00FA0456"/>
    <w:rsid w:val="00FA34C6"/>
    <w:rsid w:val="00FA3F7B"/>
    <w:rsid w:val="00FA581C"/>
    <w:rsid w:val="00FA6075"/>
    <w:rsid w:val="00FB24F9"/>
    <w:rsid w:val="00FB45C5"/>
    <w:rsid w:val="00FE085C"/>
    <w:rsid w:val="00FE7E44"/>
    <w:rsid w:val="00FF04AF"/>
    <w:rsid w:val="00FF64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614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3614A"/>
  </w:style>
  <w:style w:type="paragraph" w:styleId="Header">
    <w:name w:val="header"/>
    <w:basedOn w:val="Normal"/>
    <w:link w:val="HeaderChar"/>
    <w:rsid w:val="0053614A"/>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53614A"/>
    <w:rPr>
      <w:rFonts w:ascii="Times New Roman" w:eastAsia="Times New Roman" w:hAnsi="Times New Roman" w:cs="Times New Roman"/>
      <w:sz w:val="24"/>
      <w:szCs w:val="24"/>
      <w:lang w:eastAsia="ar-SA"/>
    </w:rPr>
  </w:style>
  <w:style w:type="character" w:styleId="PageNumber">
    <w:name w:val="page number"/>
    <w:basedOn w:val="DefaultParagraphFont"/>
    <w:rsid w:val="0053614A"/>
  </w:style>
  <w:style w:type="character" w:styleId="Hyperlink">
    <w:name w:val="Hyperlink"/>
    <w:basedOn w:val="DefaultParagraphFont"/>
    <w:uiPriority w:val="99"/>
    <w:unhideWhenUsed/>
    <w:rsid w:val="00AF1135"/>
    <w:rPr>
      <w:color w:val="0563C1" w:themeColor="hyperlink"/>
      <w:u w:val="single"/>
    </w:rPr>
  </w:style>
  <w:style w:type="paragraph" w:styleId="ListParagraph">
    <w:name w:val="List Paragraph"/>
    <w:basedOn w:val="Normal"/>
    <w:uiPriority w:val="34"/>
    <w:qFormat/>
    <w:rsid w:val="007876B7"/>
    <w:pPr>
      <w:ind w:left="720"/>
      <w:contextualSpacing/>
    </w:pPr>
  </w:style>
  <w:style w:type="table" w:customStyle="1" w:styleId="TableGrid3">
    <w:name w:val="Table Grid3"/>
    <w:basedOn w:val="TableNormal"/>
    <w:next w:val="TableGrid"/>
    <w:rsid w:val="00CC75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52"/>
    <w:rPr>
      <w:rFonts w:ascii="Segoe UI" w:hAnsi="Segoe UI" w:cs="Segoe UI"/>
      <w:sz w:val="18"/>
      <w:szCs w:val="18"/>
    </w:rPr>
  </w:style>
  <w:style w:type="character" w:styleId="FootnoteReference">
    <w:name w:val="footnote reference"/>
    <w:rsid w:val="00BE4BC7"/>
    <w:rPr>
      <w:vertAlign w:val="superscript"/>
    </w:rPr>
  </w:style>
  <w:style w:type="paragraph" w:customStyle="1" w:styleId="Default">
    <w:name w:val="Default"/>
    <w:rsid w:val="00BE4BC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111123122">
    <w:name w:val="1 / 1.1 / 1.1.123122"/>
    <w:rsid w:val="00BE4BC7"/>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614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3614A"/>
  </w:style>
  <w:style w:type="paragraph" w:styleId="Header">
    <w:name w:val="header"/>
    <w:basedOn w:val="Normal"/>
    <w:link w:val="HeaderChar"/>
    <w:rsid w:val="0053614A"/>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53614A"/>
    <w:rPr>
      <w:rFonts w:ascii="Times New Roman" w:eastAsia="Times New Roman" w:hAnsi="Times New Roman" w:cs="Times New Roman"/>
      <w:sz w:val="24"/>
      <w:szCs w:val="24"/>
      <w:lang w:eastAsia="ar-SA"/>
    </w:rPr>
  </w:style>
  <w:style w:type="character" w:styleId="PageNumber">
    <w:name w:val="page number"/>
    <w:basedOn w:val="DefaultParagraphFont"/>
    <w:rsid w:val="0053614A"/>
  </w:style>
  <w:style w:type="character" w:styleId="Hyperlink">
    <w:name w:val="Hyperlink"/>
    <w:basedOn w:val="DefaultParagraphFont"/>
    <w:uiPriority w:val="99"/>
    <w:unhideWhenUsed/>
    <w:rsid w:val="00AF1135"/>
    <w:rPr>
      <w:color w:val="0563C1" w:themeColor="hyperlink"/>
      <w:u w:val="single"/>
    </w:rPr>
  </w:style>
  <w:style w:type="paragraph" w:styleId="ListParagraph">
    <w:name w:val="List Paragraph"/>
    <w:basedOn w:val="Normal"/>
    <w:uiPriority w:val="34"/>
    <w:qFormat/>
    <w:rsid w:val="007876B7"/>
    <w:pPr>
      <w:ind w:left="720"/>
      <w:contextualSpacing/>
    </w:pPr>
  </w:style>
  <w:style w:type="table" w:customStyle="1" w:styleId="TableGrid3">
    <w:name w:val="Table Grid3"/>
    <w:basedOn w:val="TableNormal"/>
    <w:next w:val="TableGrid"/>
    <w:rsid w:val="00CC75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52"/>
    <w:rPr>
      <w:rFonts w:ascii="Segoe UI" w:hAnsi="Segoe UI" w:cs="Segoe UI"/>
      <w:sz w:val="18"/>
      <w:szCs w:val="18"/>
    </w:rPr>
  </w:style>
  <w:style w:type="character" w:styleId="FootnoteReference">
    <w:name w:val="footnote reference"/>
    <w:rsid w:val="00BE4BC7"/>
    <w:rPr>
      <w:vertAlign w:val="superscript"/>
    </w:rPr>
  </w:style>
  <w:style w:type="paragraph" w:customStyle="1" w:styleId="Default">
    <w:name w:val="Default"/>
    <w:rsid w:val="00BE4BC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111123122">
    <w:name w:val="1 / 1.1 / 1.1.123122"/>
    <w:rsid w:val="00BE4BC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4831">
      <w:bodyDiv w:val="1"/>
      <w:marLeft w:val="0"/>
      <w:marRight w:val="0"/>
      <w:marTop w:val="0"/>
      <w:marBottom w:val="0"/>
      <w:divBdr>
        <w:top w:val="none" w:sz="0" w:space="0" w:color="auto"/>
        <w:left w:val="none" w:sz="0" w:space="0" w:color="auto"/>
        <w:bottom w:val="none" w:sz="0" w:space="0" w:color="auto"/>
        <w:right w:val="none" w:sz="0" w:space="0" w:color="auto"/>
      </w:divBdr>
      <w:divsChild>
        <w:div w:id="818692498">
          <w:marLeft w:val="0"/>
          <w:marRight w:val="0"/>
          <w:marTop w:val="0"/>
          <w:marBottom w:val="0"/>
          <w:divBdr>
            <w:top w:val="none" w:sz="0" w:space="0" w:color="auto"/>
            <w:left w:val="none" w:sz="0" w:space="0" w:color="auto"/>
            <w:bottom w:val="none" w:sz="0" w:space="0" w:color="auto"/>
            <w:right w:val="none" w:sz="0" w:space="0" w:color="auto"/>
          </w:divBdr>
          <w:divsChild>
            <w:div w:id="1985163559">
              <w:marLeft w:val="0"/>
              <w:marRight w:val="0"/>
              <w:marTop w:val="0"/>
              <w:marBottom w:val="0"/>
              <w:divBdr>
                <w:top w:val="none" w:sz="0" w:space="0" w:color="auto"/>
                <w:left w:val="none" w:sz="0" w:space="0" w:color="auto"/>
                <w:bottom w:val="none" w:sz="0" w:space="0" w:color="auto"/>
                <w:right w:val="none" w:sz="0" w:space="0" w:color="auto"/>
              </w:divBdr>
              <w:divsChild>
                <w:div w:id="16081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56940">
      <w:bodyDiv w:val="1"/>
      <w:marLeft w:val="0"/>
      <w:marRight w:val="0"/>
      <w:marTop w:val="0"/>
      <w:marBottom w:val="0"/>
      <w:divBdr>
        <w:top w:val="none" w:sz="0" w:space="0" w:color="auto"/>
        <w:left w:val="none" w:sz="0" w:space="0" w:color="auto"/>
        <w:bottom w:val="none" w:sz="0" w:space="0" w:color="auto"/>
        <w:right w:val="none" w:sz="0" w:space="0" w:color="auto"/>
      </w:divBdr>
      <w:divsChild>
        <w:div w:id="550847257">
          <w:marLeft w:val="0"/>
          <w:marRight w:val="0"/>
          <w:marTop w:val="0"/>
          <w:marBottom w:val="0"/>
          <w:divBdr>
            <w:top w:val="none" w:sz="0" w:space="0" w:color="auto"/>
            <w:left w:val="none" w:sz="0" w:space="0" w:color="auto"/>
            <w:bottom w:val="none" w:sz="0" w:space="0" w:color="auto"/>
            <w:right w:val="none" w:sz="0" w:space="0" w:color="auto"/>
          </w:divBdr>
          <w:divsChild>
            <w:div w:id="1449936071">
              <w:marLeft w:val="0"/>
              <w:marRight w:val="0"/>
              <w:marTop w:val="0"/>
              <w:marBottom w:val="0"/>
              <w:divBdr>
                <w:top w:val="none" w:sz="0" w:space="0" w:color="auto"/>
                <w:left w:val="none" w:sz="0" w:space="0" w:color="auto"/>
                <w:bottom w:val="none" w:sz="0" w:space="0" w:color="auto"/>
                <w:right w:val="none" w:sz="0" w:space="0" w:color="auto"/>
              </w:divBdr>
              <w:divsChild>
                <w:div w:id="1140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40571">
      <w:bodyDiv w:val="1"/>
      <w:marLeft w:val="0"/>
      <w:marRight w:val="0"/>
      <w:marTop w:val="0"/>
      <w:marBottom w:val="0"/>
      <w:divBdr>
        <w:top w:val="none" w:sz="0" w:space="0" w:color="auto"/>
        <w:left w:val="none" w:sz="0" w:space="0" w:color="auto"/>
        <w:bottom w:val="none" w:sz="0" w:space="0" w:color="auto"/>
        <w:right w:val="none" w:sz="0" w:space="0" w:color="auto"/>
      </w:divBdr>
      <w:divsChild>
        <w:div w:id="2028604299">
          <w:marLeft w:val="0"/>
          <w:marRight w:val="0"/>
          <w:marTop w:val="0"/>
          <w:marBottom w:val="0"/>
          <w:divBdr>
            <w:top w:val="none" w:sz="0" w:space="0" w:color="auto"/>
            <w:left w:val="none" w:sz="0" w:space="0" w:color="auto"/>
            <w:bottom w:val="none" w:sz="0" w:space="0" w:color="auto"/>
            <w:right w:val="none" w:sz="0" w:space="0" w:color="auto"/>
          </w:divBdr>
          <w:divsChild>
            <w:div w:id="1760757006">
              <w:marLeft w:val="0"/>
              <w:marRight w:val="0"/>
              <w:marTop w:val="0"/>
              <w:marBottom w:val="0"/>
              <w:divBdr>
                <w:top w:val="none" w:sz="0" w:space="0" w:color="auto"/>
                <w:left w:val="none" w:sz="0" w:space="0" w:color="auto"/>
                <w:bottom w:val="none" w:sz="0" w:space="0" w:color="auto"/>
                <w:right w:val="none" w:sz="0" w:space="0" w:color="auto"/>
              </w:divBdr>
              <w:divsChild>
                <w:div w:id="8331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497">
      <w:bodyDiv w:val="1"/>
      <w:marLeft w:val="0"/>
      <w:marRight w:val="0"/>
      <w:marTop w:val="0"/>
      <w:marBottom w:val="0"/>
      <w:divBdr>
        <w:top w:val="none" w:sz="0" w:space="0" w:color="auto"/>
        <w:left w:val="none" w:sz="0" w:space="0" w:color="auto"/>
        <w:bottom w:val="none" w:sz="0" w:space="0" w:color="auto"/>
        <w:right w:val="none" w:sz="0" w:space="0" w:color="auto"/>
      </w:divBdr>
      <w:divsChild>
        <w:div w:id="1637904558">
          <w:marLeft w:val="0"/>
          <w:marRight w:val="0"/>
          <w:marTop w:val="0"/>
          <w:marBottom w:val="0"/>
          <w:divBdr>
            <w:top w:val="none" w:sz="0" w:space="0" w:color="auto"/>
            <w:left w:val="none" w:sz="0" w:space="0" w:color="auto"/>
            <w:bottom w:val="none" w:sz="0" w:space="0" w:color="auto"/>
            <w:right w:val="none" w:sz="0" w:space="0" w:color="auto"/>
          </w:divBdr>
          <w:divsChild>
            <w:div w:id="2036229290">
              <w:marLeft w:val="0"/>
              <w:marRight w:val="0"/>
              <w:marTop w:val="0"/>
              <w:marBottom w:val="0"/>
              <w:divBdr>
                <w:top w:val="none" w:sz="0" w:space="0" w:color="auto"/>
                <w:left w:val="none" w:sz="0" w:space="0" w:color="auto"/>
                <w:bottom w:val="none" w:sz="0" w:space="0" w:color="auto"/>
                <w:right w:val="none" w:sz="0" w:space="0" w:color="auto"/>
              </w:divBdr>
              <w:divsChild>
                <w:div w:id="16714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0276">
      <w:bodyDiv w:val="1"/>
      <w:marLeft w:val="0"/>
      <w:marRight w:val="0"/>
      <w:marTop w:val="0"/>
      <w:marBottom w:val="0"/>
      <w:divBdr>
        <w:top w:val="none" w:sz="0" w:space="0" w:color="auto"/>
        <w:left w:val="none" w:sz="0" w:space="0" w:color="auto"/>
        <w:bottom w:val="none" w:sz="0" w:space="0" w:color="auto"/>
        <w:right w:val="none" w:sz="0" w:space="0" w:color="auto"/>
      </w:divBdr>
      <w:divsChild>
        <w:div w:id="1909340096">
          <w:marLeft w:val="0"/>
          <w:marRight w:val="0"/>
          <w:marTop w:val="0"/>
          <w:marBottom w:val="0"/>
          <w:divBdr>
            <w:top w:val="none" w:sz="0" w:space="0" w:color="auto"/>
            <w:left w:val="none" w:sz="0" w:space="0" w:color="auto"/>
            <w:bottom w:val="none" w:sz="0" w:space="0" w:color="auto"/>
            <w:right w:val="none" w:sz="0" w:space="0" w:color="auto"/>
          </w:divBdr>
          <w:divsChild>
            <w:div w:id="823282389">
              <w:marLeft w:val="0"/>
              <w:marRight w:val="0"/>
              <w:marTop w:val="0"/>
              <w:marBottom w:val="0"/>
              <w:divBdr>
                <w:top w:val="none" w:sz="0" w:space="0" w:color="auto"/>
                <w:left w:val="none" w:sz="0" w:space="0" w:color="auto"/>
                <w:bottom w:val="none" w:sz="0" w:space="0" w:color="auto"/>
                <w:right w:val="none" w:sz="0" w:space="0" w:color="auto"/>
              </w:divBdr>
              <w:divsChild>
                <w:div w:id="19288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8472">
      <w:bodyDiv w:val="1"/>
      <w:marLeft w:val="0"/>
      <w:marRight w:val="0"/>
      <w:marTop w:val="0"/>
      <w:marBottom w:val="0"/>
      <w:divBdr>
        <w:top w:val="none" w:sz="0" w:space="0" w:color="auto"/>
        <w:left w:val="none" w:sz="0" w:space="0" w:color="auto"/>
        <w:bottom w:val="none" w:sz="0" w:space="0" w:color="auto"/>
        <w:right w:val="none" w:sz="0" w:space="0" w:color="auto"/>
      </w:divBdr>
      <w:divsChild>
        <w:div w:id="56706232">
          <w:marLeft w:val="0"/>
          <w:marRight w:val="0"/>
          <w:marTop w:val="0"/>
          <w:marBottom w:val="0"/>
          <w:divBdr>
            <w:top w:val="none" w:sz="0" w:space="0" w:color="auto"/>
            <w:left w:val="none" w:sz="0" w:space="0" w:color="auto"/>
            <w:bottom w:val="none" w:sz="0" w:space="0" w:color="auto"/>
            <w:right w:val="none" w:sz="0" w:space="0" w:color="auto"/>
          </w:divBdr>
          <w:divsChild>
            <w:div w:id="876893080">
              <w:marLeft w:val="0"/>
              <w:marRight w:val="0"/>
              <w:marTop w:val="0"/>
              <w:marBottom w:val="0"/>
              <w:divBdr>
                <w:top w:val="none" w:sz="0" w:space="0" w:color="auto"/>
                <w:left w:val="none" w:sz="0" w:space="0" w:color="auto"/>
                <w:bottom w:val="none" w:sz="0" w:space="0" w:color="auto"/>
                <w:right w:val="none" w:sz="0" w:space="0" w:color="auto"/>
              </w:divBdr>
              <w:divsChild>
                <w:div w:id="19698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12</Pages>
  <Words>18766</Words>
  <Characters>10697</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owner</cp:lastModifiedBy>
  <cp:revision>202</cp:revision>
  <cp:lastPrinted>2018-03-28T10:49:00Z</cp:lastPrinted>
  <dcterms:created xsi:type="dcterms:W3CDTF">2018-03-21T06:12:00Z</dcterms:created>
  <dcterms:modified xsi:type="dcterms:W3CDTF">2018-03-28T10:50:00Z</dcterms:modified>
</cp:coreProperties>
</file>